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4394"/>
      </w:tblGrid>
      <w:tr w:rsidR="008D43D6" w:rsidRPr="00F81ED7" w:rsidTr="00B51043">
        <w:tc>
          <w:tcPr>
            <w:tcW w:w="6663" w:type="dxa"/>
          </w:tcPr>
          <w:p w:rsidR="008D43D6" w:rsidRPr="00F81ED7" w:rsidRDefault="008D43D6" w:rsidP="00331626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</w:rPr>
              <w:t>R  O  M  Â  N  I  A</w:t>
            </w:r>
          </w:p>
          <w:p w:rsidR="008D43D6" w:rsidRPr="00F81ED7" w:rsidRDefault="008D43D6" w:rsidP="00331626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</w:rPr>
              <w:t>MINISTERUL AFACERILOR INTERNE</w:t>
            </w:r>
          </w:p>
          <w:p w:rsidR="008D43D6" w:rsidRPr="00F81ED7" w:rsidRDefault="008D43D6" w:rsidP="00331626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  <w:noProof/>
                <w:lang w:val="en-GB" w:eastAsia="en-GB"/>
              </w:rPr>
              <w:drawing>
                <wp:inline distT="0" distB="0" distL="0" distR="0">
                  <wp:extent cx="488950" cy="504190"/>
                  <wp:effectExtent l="19050" t="0" r="6350" b="0"/>
                  <wp:docPr id="6" name="Picture 6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04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3D6" w:rsidRPr="00F81ED7" w:rsidRDefault="008D43D6" w:rsidP="00331626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</w:rPr>
              <w:t>INSPECTORATUL GENERAL AL POLIŢIEI ROMÂNE</w:t>
            </w:r>
          </w:p>
          <w:p w:rsidR="008D43D6" w:rsidRPr="00F81ED7" w:rsidRDefault="008D43D6" w:rsidP="00331626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</w:rPr>
              <w:t>COMISIA CENTRALĂ DE CONCURS</w:t>
            </w:r>
          </w:p>
          <w:p w:rsidR="0023276E" w:rsidRPr="00F81ED7" w:rsidRDefault="0023276E" w:rsidP="00331626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8D43D6" w:rsidRPr="00F81ED7" w:rsidRDefault="00331626" w:rsidP="00331626">
            <w:pPr>
              <w:spacing w:line="276" w:lineRule="auto"/>
              <w:ind w:left="-426" w:right="-563" w:firstLine="426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D43D6" w:rsidRPr="00F81ED7">
              <w:rPr>
                <w:b/>
              </w:rPr>
              <w:t>SPECIALITĂȚILE:</w:t>
            </w:r>
          </w:p>
          <w:p w:rsidR="008D43D6" w:rsidRPr="00F81ED7" w:rsidRDefault="0023276E" w:rsidP="00565106">
            <w:pPr>
              <w:pStyle w:val="Heading1"/>
              <w:numPr>
                <w:ilvl w:val="0"/>
                <w:numId w:val="20"/>
              </w:numPr>
              <w:spacing w:line="276" w:lineRule="auto"/>
              <w:ind w:right="-5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ED7">
              <w:rPr>
                <w:rFonts w:ascii="Times New Roman" w:hAnsi="Times New Roman" w:cs="Times New Roman"/>
                <w:sz w:val="24"/>
                <w:szCs w:val="24"/>
              </w:rPr>
              <w:t>Inginer de sistem</w:t>
            </w:r>
          </w:p>
          <w:p w:rsidR="00565106" w:rsidRPr="00F81ED7" w:rsidRDefault="00565106" w:rsidP="00565106">
            <w:pPr>
              <w:pStyle w:val="Heading1"/>
              <w:numPr>
                <w:ilvl w:val="0"/>
                <w:numId w:val="20"/>
              </w:numPr>
              <w:spacing w:line="276" w:lineRule="auto"/>
              <w:ind w:right="-5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ED7">
              <w:rPr>
                <w:rFonts w:ascii="Times New Roman" w:hAnsi="Times New Roman" w:cs="Times New Roman"/>
                <w:sz w:val="24"/>
                <w:szCs w:val="24"/>
              </w:rPr>
              <w:t>Inginer de comunicații</w:t>
            </w:r>
          </w:p>
          <w:p w:rsidR="00565106" w:rsidRPr="00D63C45" w:rsidRDefault="0023276E" w:rsidP="00D63C45">
            <w:pPr>
              <w:pStyle w:val="Heading1"/>
              <w:numPr>
                <w:ilvl w:val="0"/>
                <w:numId w:val="20"/>
              </w:numPr>
              <w:spacing w:line="276" w:lineRule="auto"/>
              <w:ind w:right="-56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ED7">
              <w:rPr>
                <w:rFonts w:ascii="Times New Roman" w:hAnsi="Times New Roman" w:cs="Times New Roman"/>
                <w:sz w:val="24"/>
                <w:szCs w:val="24"/>
              </w:rPr>
              <w:t>Agent</w:t>
            </w:r>
            <w:r w:rsidR="008F46E4" w:rsidRPr="00F81ED7">
              <w:rPr>
                <w:rFonts w:ascii="Times New Roman" w:hAnsi="Times New Roman" w:cs="Times New Roman"/>
                <w:sz w:val="24"/>
                <w:szCs w:val="24"/>
              </w:rPr>
              <w:t xml:space="preserve"> cu atribuții pe comunicații și informatică</w:t>
            </w:r>
          </w:p>
        </w:tc>
        <w:tc>
          <w:tcPr>
            <w:tcW w:w="4394" w:type="dxa"/>
          </w:tcPr>
          <w:p w:rsidR="008D43D6" w:rsidRPr="00F81ED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8D43D6" w:rsidRPr="00F81ED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</w:rPr>
              <w:t>NESECRET</w:t>
            </w:r>
          </w:p>
          <w:p w:rsidR="008D43D6" w:rsidRPr="00F81ED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</w:rPr>
              <w:t>Bucureşti</w:t>
            </w:r>
          </w:p>
          <w:p w:rsidR="008D43D6" w:rsidRPr="00F81ED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</w:rPr>
              <w:t xml:space="preserve">Nr. </w:t>
            </w:r>
            <w:r w:rsidR="009D1E32">
              <w:rPr>
                <w:b/>
              </w:rPr>
              <w:t xml:space="preserve">7114871/SMDAI </w:t>
            </w:r>
            <w:r w:rsidRPr="00F81ED7">
              <w:rPr>
                <w:b/>
              </w:rPr>
              <w:t>din</w:t>
            </w:r>
            <w:r w:rsidR="00446F84">
              <w:rPr>
                <w:b/>
              </w:rPr>
              <w:t>2</w:t>
            </w:r>
            <w:r w:rsidR="00D63C45">
              <w:rPr>
                <w:b/>
              </w:rPr>
              <w:t>1</w:t>
            </w:r>
            <w:r w:rsidR="00C52595" w:rsidRPr="00F81ED7">
              <w:rPr>
                <w:b/>
              </w:rPr>
              <w:t>.</w:t>
            </w:r>
            <w:r w:rsidR="00FE4CFE">
              <w:rPr>
                <w:b/>
              </w:rPr>
              <w:t>0</w:t>
            </w:r>
            <w:r w:rsidR="00446F84">
              <w:rPr>
                <w:b/>
              </w:rPr>
              <w:t>9.2021</w:t>
            </w:r>
          </w:p>
          <w:p w:rsidR="008D43D6" w:rsidRPr="00F81ED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  <w:r w:rsidRPr="00F81ED7">
              <w:rPr>
                <w:b/>
              </w:rPr>
              <w:t>Ex. nr. 1/1</w:t>
            </w:r>
          </w:p>
          <w:p w:rsidR="008D43D6" w:rsidRPr="00F81ED7" w:rsidRDefault="008D43D6" w:rsidP="00B44EAF">
            <w:pPr>
              <w:spacing w:line="276" w:lineRule="auto"/>
              <w:ind w:left="-426" w:right="-563" w:firstLine="426"/>
              <w:jc w:val="center"/>
              <w:rPr>
                <w:b/>
              </w:rPr>
            </w:pPr>
          </w:p>
          <w:p w:rsidR="008D43D6" w:rsidRPr="00F81ED7" w:rsidRDefault="008D43D6" w:rsidP="00B44EAF">
            <w:pPr>
              <w:spacing w:line="276" w:lineRule="auto"/>
              <w:ind w:left="-426" w:right="-563" w:firstLine="426"/>
              <w:rPr>
                <w:b/>
              </w:rPr>
            </w:pPr>
          </w:p>
        </w:tc>
      </w:tr>
    </w:tbl>
    <w:p w:rsidR="008D43D6" w:rsidRPr="00F81ED7" w:rsidRDefault="008D43D6" w:rsidP="00B44EAF">
      <w:pPr>
        <w:spacing w:line="276" w:lineRule="auto"/>
      </w:pPr>
    </w:p>
    <w:p w:rsidR="008D43D6" w:rsidRPr="00F81ED7" w:rsidRDefault="008D43D6" w:rsidP="00B44EAF">
      <w:pPr>
        <w:spacing w:line="276" w:lineRule="auto"/>
        <w:rPr>
          <w:b/>
        </w:rPr>
      </w:pP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rPr>
          <w:b/>
        </w:rPr>
        <w:t>APROB,</w:t>
      </w:r>
    </w:p>
    <w:p w:rsidR="00296750" w:rsidRPr="00F81ED7" w:rsidRDefault="008D43D6" w:rsidP="00B44EAF">
      <w:pPr>
        <w:spacing w:line="276" w:lineRule="auto"/>
        <w:rPr>
          <w:b/>
        </w:rPr>
      </w:pP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tab/>
      </w:r>
      <w:r w:rsidRPr="00F81ED7">
        <w:rPr>
          <w:b/>
        </w:rPr>
        <w:t xml:space="preserve">      PREȘEDINTELE </w:t>
      </w:r>
    </w:p>
    <w:p w:rsidR="006C2546" w:rsidRDefault="008D43D6" w:rsidP="006C2546">
      <w:pPr>
        <w:spacing w:line="276" w:lineRule="auto"/>
        <w:jc w:val="right"/>
        <w:rPr>
          <w:b/>
        </w:rPr>
      </w:pPr>
      <w:r w:rsidRPr="00F81ED7">
        <w:rPr>
          <w:b/>
        </w:rPr>
        <w:t>COMISIEI</w:t>
      </w:r>
      <w:r w:rsidR="00296750" w:rsidRPr="00F81ED7">
        <w:rPr>
          <w:b/>
        </w:rPr>
        <w:t xml:space="preserve"> CENTRALE DE CONCUR</w:t>
      </w:r>
      <w:r w:rsidR="006C2546">
        <w:rPr>
          <w:b/>
        </w:rPr>
        <w:t>S</w:t>
      </w:r>
    </w:p>
    <w:p w:rsidR="008D43D6" w:rsidRDefault="00EB6635" w:rsidP="001F22BF">
      <w:pPr>
        <w:spacing w:line="276" w:lineRule="auto"/>
        <w:jc w:val="center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F22BF" w:rsidRPr="006C2546" w:rsidRDefault="001F22BF" w:rsidP="001F22BF">
      <w:pPr>
        <w:spacing w:line="276" w:lineRule="auto"/>
        <w:jc w:val="center"/>
        <w:rPr>
          <w:b/>
        </w:rPr>
      </w:pPr>
    </w:p>
    <w:p w:rsidR="008D43D6" w:rsidRDefault="008D43D6" w:rsidP="00B44EAF">
      <w:pPr>
        <w:spacing w:line="276" w:lineRule="auto"/>
      </w:pPr>
    </w:p>
    <w:p w:rsidR="00400299" w:rsidRPr="00F81ED7" w:rsidRDefault="00400299" w:rsidP="00B44EAF">
      <w:pPr>
        <w:spacing w:line="276" w:lineRule="auto"/>
      </w:pPr>
    </w:p>
    <w:p w:rsidR="008D43D6" w:rsidRPr="00F81ED7" w:rsidRDefault="008D43D6" w:rsidP="00B44EAF">
      <w:pPr>
        <w:pStyle w:val="BodyText"/>
        <w:tabs>
          <w:tab w:val="center" w:pos="4320"/>
          <w:tab w:val="right" w:pos="8640"/>
        </w:tabs>
        <w:spacing w:after="0" w:line="276" w:lineRule="auto"/>
        <w:rPr>
          <w:b/>
        </w:rPr>
      </w:pPr>
      <w:r w:rsidRPr="00F81ED7">
        <w:tab/>
      </w:r>
      <w:r w:rsidRPr="00F81ED7">
        <w:rPr>
          <w:b/>
        </w:rPr>
        <w:t>TEMATICA SI BIBLIOGRAFIA</w:t>
      </w:r>
    </w:p>
    <w:p w:rsidR="008D43D6" w:rsidRPr="00F81ED7" w:rsidRDefault="008D43D6" w:rsidP="00B44EAF">
      <w:pPr>
        <w:spacing w:line="276" w:lineRule="auto"/>
        <w:jc w:val="center"/>
        <w:rPr>
          <w:b/>
        </w:rPr>
      </w:pPr>
      <w:r w:rsidRPr="00F81ED7">
        <w:t>recomandate candidaţilor înscrişi la concursul</w:t>
      </w:r>
      <w:r w:rsidR="001F22BF">
        <w:t xml:space="preserve"> </w:t>
      </w:r>
      <w:r w:rsidR="00C12D41" w:rsidRPr="00F81ED7">
        <w:t xml:space="preserve">de ocupare a posturilor de execuție vacante </w:t>
      </w:r>
      <w:r w:rsidR="0023276E" w:rsidRPr="00F81ED7">
        <w:t>prin încadrare din sursă externă</w:t>
      </w:r>
      <w:r w:rsidR="001F22BF">
        <w:t xml:space="preserve"> </w:t>
      </w:r>
      <w:r w:rsidR="0023276E" w:rsidRPr="00F81ED7">
        <w:rPr>
          <w:b/>
          <w:i/>
        </w:rPr>
        <w:t>inginer de sistem</w:t>
      </w:r>
      <w:r w:rsidR="00D80AF5" w:rsidRPr="00F81ED7">
        <w:rPr>
          <w:b/>
          <w:i/>
        </w:rPr>
        <w:t xml:space="preserve">, </w:t>
      </w:r>
      <w:r w:rsidR="0023276E" w:rsidRPr="00F81ED7">
        <w:rPr>
          <w:b/>
          <w:i/>
        </w:rPr>
        <w:t>inginer de comunicații, agent</w:t>
      </w:r>
      <w:r w:rsidR="008F46E4" w:rsidRPr="00F81ED7">
        <w:rPr>
          <w:b/>
          <w:i/>
        </w:rPr>
        <w:t xml:space="preserve"> cu atribuții pe comunicații și informatică</w:t>
      </w:r>
      <w:r w:rsidR="00565106" w:rsidRPr="00F81ED7">
        <w:rPr>
          <w:b/>
          <w:i/>
        </w:rPr>
        <w:t>, ordine publică cu atribuţii de electronist (agent şi ofiţer)</w:t>
      </w:r>
    </w:p>
    <w:p w:rsidR="00B922CA" w:rsidRPr="00F81ED7" w:rsidRDefault="00B922CA" w:rsidP="00B922CA">
      <w:pPr>
        <w:pStyle w:val="BodyText"/>
        <w:tabs>
          <w:tab w:val="center" w:pos="4320"/>
          <w:tab w:val="right" w:pos="8640"/>
        </w:tabs>
        <w:spacing w:line="276" w:lineRule="auto"/>
        <w:ind w:left="1582"/>
        <w:jc w:val="both"/>
        <w:rPr>
          <w:b/>
          <w:u w:val="single"/>
        </w:rPr>
      </w:pPr>
    </w:p>
    <w:p w:rsidR="00695142" w:rsidRPr="009D1E32" w:rsidRDefault="00284FC4" w:rsidP="008863E6">
      <w:pPr>
        <w:pStyle w:val="BodyText"/>
        <w:numPr>
          <w:ilvl w:val="0"/>
          <w:numId w:val="7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Cs w:val="28"/>
          <w:highlight w:val="yellow"/>
        </w:rPr>
      </w:pPr>
      <w:r w:rsidRPr="009D1E32">
        <w:rPr>
          <w:b/>
          <w:szCs w:val="28"/>
          <w:highlight w:val="yellow"/>
        </w:rPr>
        <w:t>INGINER DE SISTEM</w:t>
      </w:r>
    </w:p>
    <w:p w:rsidR="00700D47" w:rsidRPr="00F81ED7" w:rsidRDefault="00374934" w:rsidP="008863E6">
      <w:pPr>
        <w:pStyle w:val="BodyText"/>
        <w:numPr>
          <w:ilvl w:val="0"/>
          <w:numId w:val="1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F81ED7">
        <w:rPr>
          <w:b/>
          <w:sz w:val="22"/>
          <w:u w:val="single"/>
        </w:rPr>
        <w:t>TEMATICA</w:t>
      </w:r>
    </w:p>
    <w:p w:rsidR="0044230F" w:rsidRPr="00F81ED7" w:rsidRDefault="0044230F" w:rsidP="008863E6">
      <w:pPr>
        <w:pStyle w:val="ListParagraph"/>
        <w:numPr>
          <w:ilvl w:val="0"/>
          <w:numId w:val="6"/>
        </w:numPr>
        <w:spacing w:before="240"/>
        <w:jc w:val="both"/>
        <w:rPr>
          <w:b/>
          <w:vanish/>
          <w:color w:val="000000" w:themeColor="text1"/>
          <w:sz w:val="22"/>
          <w:szCs w:val="26"/>
        </w:rPr>
      </w:pPr>
    </w:p>
    <w:p w:rsidR="00706150" w:rsidRPr="00F81ED7" w:rsidRDefault="00EB4641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>M</w:t>
      </w:r>
      <w:r w:rsidR="00706150" w:rsidRPr="00EB2B9E">
        <w:rPr>
          <w:b/>
          <w:color w:val="000000" w:themeColor="text1"/>
          <w:sz w:val="22"/>
          <w:szCs w:val="26"/>
        </w:rPr>
        <w:t>CSA 70-740 Cert Guide: Installation,Storage, and Compute with WindowsServer 2016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Installing, Upgrading, and Migrating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Installing and Configuring Nano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Working with Images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Disks and Volumes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Data Deduplication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Server Storage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Installing Hyper-V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Working with Virtual Machines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Hyper-V Storage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Hyper-V Networking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Deploying Containers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 xml:space="preserve">Managing ContainersChapter 13 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High Availability in Hyper-V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Failover Clustering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Managing Failover Clustering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Storage Spaces Direct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Managing VM Movement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Network Load Balancing (NLB)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Maintaining Servers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706150">
        <w:rPr>
          <w:sz w:val="22"/>
          <w:szCs w:val="26"/>
        </w:rPr>
        <w:lastRenderedPageBreak/>
        <w:t>Monitoring Servers</w:t>
      </w:r>
    </w:p>
    <w:p w:rsidR="00706150" w:rsidRPr="00706150" w:rsidRDefault="00706150" w:rsidP="00706150">
      <w:pPr>
        <w:pStyle w:val="ListParagraph"/>
        <w:spacing w:before="240"/>
        <w:ind w:left="1287"/>
        <w:jc w:val="both"/>
        <w:rPr>
          <w:sz w:val="22"/>
          <w:szCs w:val="26"/>
        </w:rPr>
      </w:pPr>
    </w:p>
    <w:p w:rsidR="00706150" w:rsidRPr="00F81ED7" w:rsidRDefault="00706150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9205CF">
        <w:rPr>
          <w:b/>
          <w:bCs/>
        </w:rPr>
        <w:t>MCSA 70-742 Cert Guide: Identity with Windows Server 2016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Installing and Configuring Active Directory Domain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Managing and Maintaining Active Directory DomainServices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Creating and Managing Group Policy</w:t>
      </w:r>
    </w:p>
    <w:p w:rsidR="00706150" w:rsidRPr="00EB2B9E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Implementing Active Directory Certification Services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EB2B9E">
        <w:rPr>
          <w:sz w:val="22"/>
          <w:szCs w:val="26"/>
        </w:rPr>
        <w:t>Implementing Identity Federation and Access Solutions</w:t>
      </w:r>
    </w:p>
    <w:p w:rsidR="003746D0" w:rsidRPr="00F81ED7" w:rsidRDefault="003746D0" w:rsidP="003746D0">
      <w:pPr>
        <w:pStyle w:val="ListParagraph"/>
        <w:spacing w:before="240"/>
        <w:jc w:val="both"/>
        <w:rPr>
          <w:color w:val="000000" w:themeColor="text1"/>
          <w:sz w:val="22"/>
          <w:szCs w:val="26"/>
        </w:rPr>
      </w:pPr>
    </w:p>
    <w:p w:rsidR="00700D47" w:rsidRPr="00F81ED7" w:rsidRDefault="00D9026D" w:rsidP="008863E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fldChar w:fldCharType="begin"/>
      </w:r>
      <w:r w:rsidR="00700D47" w:rsidRPr="00F81ED7">
        <w:rPr>
          <w:b/>
          <w:color w:val="000000" w:themeColor="text1"/>
          <w:sz w:val="22"/>
          <w:szCs w:val="26"/>
        </w:rPr>
        <w:instrText xml:space="preserve"> HYPERLINK "\\\\10.2.51.2\\d$\\Data\\!!!!CONCURS\\Bibliografie\\rughinis_introducere_SO.pdf" </w:instrText>
      </w:r>
      <w:r w:rsidRPr="00F81ED7">
        <w:rPr>
          <w:b/>
          <w:color w:val="000000" w:themeColor="text1"/>
          <w:sz w:val="22"/>
          <w:szCs w:val="26"/>
        </w:rPr>
        <w:fldChar w:fldCharType="separate"/>
      </w:r>
      <w:r w:rsidR="00700D47" w:rsidRPr="00F81ED7">
        <w:rPr>
          <w:b/>
          <w:color w:val="000000" w:themeColor="text1"/>
          <w:sz w:val="22"/>
          <w:szCs w:val="26"/>
        </w:rPr>
        <w:t xml:space="preserve">Răzvan Rughiniș, Răzvan Deaconescu, George Milescu, Mircea Bardac „Introducere în sisteme de operare” </w:t>
      </w:r>
    </w:p>
    <w:p w:rsidR="00700D47" w:rsidRPr="00F81ED7" w:rsidRDefault="00D9026D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fldChar w:fldCharType="end"/>
      </w:r>
      <w:r w:rsidR="00700D47" w:rsidRPr="00F81ED7">
        <w:rPr>
          <w:sz w:val="22"/>
          <w:szCs w:val="26"/>
        </w:rPr>
        <w:t>Introducere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Instalarea Linux. Configurări de bază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Gestiunea pachetelor și utilizatorilor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Sisteme de fișiere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Procese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Pornirea și inițializarea sistemului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Analiza hardware a sistemului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Configurări de rețea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Servicii de rețea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Elemente de securitate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Compilare și linking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Shell scripting</w:t>
      </w:r>
    </w:p>
    <w:p w:rsidR="00700D47" w:rsidRPr="00F81ED7" w:rsidRDefault="00700D47" w:rsidP="008863E6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Mediu Grafic</w:t>
      </w:r>
    </w:p>
    <w:p w:rsidR="00700D47" w:rsidRPr="00F81ED7" w:rsidRDefault="00700D47" w:rsidP="00293C58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Utilitare pentru dezvoltare</w:t>
      </w:r>
    </w:p>
    <w:p w:rsidR="000325AD" w:rsidRPr="00F81ED7" w:rsidRDefault="000325AD" w:rsidP="00700D47">
      <w:pPr>
        <w:pStyle w:val="ListParagraph"/>
        <w:spacing w:before="240"/>
        <w:ind w:left="1146"/>
        <w:jc w:val="both"/>
        <w:rPr>
          <w:sz w:val="22"/>
        </w:rPr>
      </w:pPr>
    </w:p>
    <w:p w:rsidR="00706150" w:rsidRPr="00F81ED7" w:rsidRDefault="00D9026D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fldChar w:fldCharType="begin"/>
      </w:r>
      <w:r w:rsidR="00706150" w:rsidRPr="00F81ED7">
        <w:rPr>
          <w:b/>
          <w:color w:val="000000" w:themeColor="text1"/>
          <w:sz w:val="22"/>
          <w:szCs w:val="26"/>
        </w:rPr>
        <w:instrText xml:space="preserve"> HYPERLINK "https://ptgmedia.pearsoncmg.com/images/9780735627123/samplepages/9780735627123.pdf" </w:instrText>
      </w:r>
      <w:r w:rsidRPr="00F81ED7">
        <w:rPr>
          <w:b/>
          <w:color w:val="000000" w:themeColor="text1"/>
          <w:sz w:val="22"/>
          <w:szCs w:val="26"/>
        </w:rPr>
        <w:fldChar w:fldCharType="separate"/>
      </w:r>
      <w:r w:rsidR="00706150" w:rsidRPr="00874414">
        <w:rPr>
          <w:b/>
          <w:color w:val="000000" w:themeColor="text1"/>
          <w:sz w:val="22"/>
          <w:szCs w:val="26"/>
        </w:rPr>
        <w:t>Exam Ref 70-345Designing and DeployingMicrosoft Exchange Server2016</w:t>
      </w:r>
    </w:p>
    <w:p w:rsidR="00706150" w:rsidRPr="00F81ED7" w:rsidRDefault="00D9026D" w:rsidP="00706150">
      <w:pPr>
        <w:pStyle w:val="ListParagraph"/>
        <w:spacing w:before="240"/>
        <w:ind w:left="567"/>
        <w:jc w:val="both"/>
        <w:rPr>
          <w:color w:val="000000" w:themeColor="text1"/>
          <w:sz w:val="22"/>
          <w:szCs w:val="28"/>
          <w:lang w:val="en-US"/>
        </w:rPr>
      </w:pPr>
      <w:r w:rsidRPr="00F81ED7">
        <w:rPr>
          <w:b/>
          <w:color w:val="000000" w:themeColor="text1"/>
          <w:sz w:val="22"/>
          <w:szCs w:val="26"/>
        </w:rPr>
        <w:fldChar w:fldCharType="end"/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874414">
        <w:rPr>
          <w:sz w:val="22"/>
          <w:szCs w:val="26"/>
        </w:rPr>
        <w:t>Plan, deploy, manage, andtroubleshoot mailbox databases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874414">
        <w:rPr>
          <w:sz w:val="22"/>
          <w:szCs w:val="26"/>
        </w:rPr>
        <w:t xml:space="preserve">Plan, deploy, manage, andtroubleshoot </w:t>
      </w:r>
      <w:r>
        <w:rPr>
          <w:sz w:val="22"/>
          <w:szCs w:val="26"/>
        </w:rPr>
        <w:t>client access services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874414">
        <w:rPr>
          <w:sz w:val="22"/>
          <w:szCs w:val="26"/>
        </w:rPr>
        <w:t xml:space="preserve">Plan, deploy, manage, andtroubleshoot </w:t>
      </w:r>
      <w:r>
        <w:rPr>
          <w:sz w:val="22"/>
          <w:szCs w:val="26"/>
        </w:rPr>
        <w:t>transport services</w:t>
      </w:r>
    </w:p>
    <w:p w:rsidR="00706150" w:rsidRPr="00874414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874414">
        <w:rPr>
          <w:sz w:val="22"/>
          <w:szCs w:val="26"/>
        </w:rPr>
        <w:t xml:space="preserve">Plan, deploy and manage Exchange infrastructure, recipients and security 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874414">
        <w:rPr>
          <w:sz w:val="22"/>
          <w:szCs w:val="26"/>
        </w:rPr>
        <w:t>Plan, deploy, and managecompliance, archiving, eDiscovery,and auditing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874414">
        <w:rPr>
          <w:sz w:val="22"/>
          <w:szCs w:val="26"/>
        </w:rPr>
        <w:t>Implement and managecoexistence, hybrid scenarios,migration, and federation</w:t>
      </w:r>
    </w:p>
    <w:p w:rsidR="00293C58" w:rsidRPr="00F81ED7" w:rsidRDefault="00293C58" w:rsidP="00700D47">
      <w:pPr>
        <w:pStyle w:val="ListParagraph"/>
        <w:spacing w:before="240"/>
        <w:ind w:left="1146"/>
        <w:jc w:val="both"/>
        <w:rPr>
          <w:sz w:val="22"/>
        </w:rPr>
      </w:pPr>
    </w:p>
    <w:p w:rsidR="00706150" w:rsidRPr="00F81ED7" w:rsidRDefault="00706150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 xml:space="preserve">vSphere Virtual Machine Administration </w:t>
      </w:r>
      <w:r>
        <w:rPr>
          <w:b/>
          <w:color w:val="000000" w:themeColor="text1"/>
          <w:sz w:val="22"/>
          <w:szCs w:val="26"/>
        </w:rPr>
        <w:t>VMware vSphere 7.0 VMware ESXi 7.0 vCenter Server 7.0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Introduction to VMware vSphere Virtual Machines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Deploying Virtual Machines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Deploying OVF</w:t>
      </w:r>
      <w:r>
        <w:rPr>
          <w:sz w:val="22"/>
          <w:szCs w:val="26"/>
        </w:rPr>
        <w:t xml:space="preserve"> and OVA</w:t>
      </w:r>
      <w:r w:rsidRPr="00F81ED7">
        <w:rPr>
          <w:sz w:val="22"/>
          <w:szCs w:val="26"/>
        </w:rPr>
        <w:t xml:space="preserve"> Templates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Using Content Libraries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Configuring Virtual Machine Hardware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Configuring Virtual Machine Options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Managing Multi-Tiered Applications with vSphere vApp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Monitoring Solutions with the vCenter Solutions Manager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Managing Virtual Machines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Upgrading Virtual Machines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C042B5">
        <w:rPr>
          <w:sz w:val="22"/>
          <w:szCs w:val="26"/>
        </w:rPr>
        <w:t>Required Privileges for Common Tasks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C042B5">
        <w:rPr>
          <w:sz w:val="22"/>
          <w:szCs w:val="26"/>
        </w:rPr>
        <w:t xml:space="preserve">Troubleshooting </w:t>
      </w:r>
    </w:p>
    <w:p w:rsidR="00706150" w:rsidRPr="00F81ED7" w:rsidRDefault="00706150" w:rsidP="00700D47">
      <w:pPr>
        <w:pStyle w:val="ListParagraph"/>
        <w:spacing w:before="240"/>
        <w:ind w:left="1146"/>
        <w:jc w:val="both"/>
        <w:rPr>
          <w:sz w:val="22"/>
        </w:rPr>
      </w:pPr>
    </w:p>
    <w:p w:rsidR="00706150" w:rsidRPr="00F81ED7" w:rsidRDefault="00706150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 xml:space="preserve">vSphere Networking </w:t>
      </w:r>
      <w:r>
        <w:rPr>
          <w:b/>
          <w:color w:val="000000" w:themeColor="text1"/>
          <w:sz w:val="22"/>
          <w:szCs w:val="26"/>
        </w:rPr>
        <w:t xml:space="preserve">VMware vSphere 7.0 VMware ESXi 7.0 vCenter Server 7.0 </w:t>
      </w:r>
    </w:p>
    <w:p w:rsidR="00706150" w:rsidRPr="00F81ED7" w:rsidRDefault="00706150" w:rsidP="00706150">
      <w:pPr>
        <w:pStyle w:val="ListParagraph"/>
        <w:tabs>
          <w:tab w:val="left" w:pos="3555"/>
        </w:tabs>
        <w:spacing w:before="240"/>
        <w:ind w:left="0"/>
        <w:jc w:val="both"/>
        <w:rPr>
          <w:b/>
          <w:color w:val="000000" w:themeColor="text1"/>
          <w:sz w:val="22"/>
          <w:szCs w:val="28"/>
        </w:rPr>
      </w:pPr>
      <w:r w:rsidRPr="00F81ED7">
        <w:rPr>
          <w:b/>
          <w:color w:val="000000" w:themeColor="text1"/>
          <w:sz w:val="22"/>
          <w:szCs w:val="28"/>
        </w:rPr>
        <w:tab/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lastRenderedPageBreak/>
        <w:t>Introduction to</w:t>
      </w:r>
      <w:r>
        <w:rPr>
          <w:sz w:val="22"/>
          <w:szCs w:val="26"/>
        </w:rPr>
        <w:t xml:space="preserve"> vSphere</w:t>
      </w:r>
      <w:r w:rsidRPr="00F81ED7">
        <w:rPr>
          <w:sz w:val="22"/>
          <w:szCs w:val="26"/>
        </w:rPr>
        <w:t xml:space="preserve"> Networking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Setting Up Networking with vSphere Standard Switches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Setting Up Networking with vSphere Distributed Switches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Setting Up VMkernel Networking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LACP Support on a vSphereDistributed Switch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Backing Up and Restoring Networking Configurations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Rollback and Recovery of the Management Network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Networking Policies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Isolating Network Traffic by Using VLANs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Managing Network Resources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vSphere Network I/O Control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MAC Address Management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Configuring vSphere for IPv6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Monitoring Network Connection and Traffic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Configuring Protocol Profiles for Virtual Machine Networking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Multicast Filtering</w:t>
      </w:r>
    </w:p>
    <w:p w:rsid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C042B5">
        <w:rPr>
          <w:sz w:val="22"/>
          <w:szCs w:val="26"/>
        </w:rPr>
        <w:t>Stateless Network Deployment</w:t>
      </w:r>
    </w:p>
    <w:p w:rsidR="0044230F" w:rsidRPr="00706150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>
        <w:rPr>
          <w:sz w:val="22"/>
          <w:szCs w:val="26"/>
        </w:rPr>
        <w:t>Troubleshooting</w:t>
      </w:r>
    </w:p>
    <w:p w:rsidR="0044230F" w:rsidRPr="00F81ED7" w:rsidRDefault="0044230F" w:rsidP="0044230F">
      <w:pPr>
        <w:pStyle w:val="ListParagraph"/>
        <w:tabs>
          <w:tab w:val="left" w:pos="284"/>
        </w:tabs>
        <w:spacing w:before="240"/>
        <w:jc w:val="both"/>
        <w:rPr>
          <w:color w:val="000000" w:themeColor="text1"/>
          <w:sz w:val="22"/>
          <w:szCs w:val="28"/>
          <w:lang w:val="en-US"/>
        </w:rPr>
      </w:pPr>
    </w:p>
    <w:p w:rsidR="00706150" w:rsidRPr="00F81ED7" w:rsidRDefault="00706150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sz w:val="22"/>
        </w:rPr>
        <w:t xml:space="preserve">Rețele de Calculatoare - </w:t>
      </w:r>
      <w:hyperlink r:id="rId9" w:history="1">
        <w:r w:rsidRPr="00F81ED7">
          <w:rPr>
            <w:b/>
            <w:color w:val="000000" w:themeColor="text1"/>
            <w:sz w:val="22"/>
            <w:szCs w:val="26"/>
          </w:rPr>
          <w:t>ANDREW S. TANENBAUM, ediţia a patra, 2003, Editura Byblos</w:t>
        </w:r>
      </w:hyperlink>
      <w:r w:rsidRPr="00F81ED7">
        <w:rPr>
          <w:b/>
          <w:color w:val="000000" w:themeColor="text1"/>
          <w:sz w:val="22"/>
          <w:szCs w:val="26"/>
        </w:rPr>
        <w:t xml:space="preserve"> – varianta electronica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Introducere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Nivelul fizic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Nivelul legătură de date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Subnivelul de acces la mediu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Nivelul rețea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Nivelul transport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Nivelul aplicație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Securitatea rețelelor</w:t>
      </w:r>
    </w:p>
    <w:p w:rsidR="000325AD" w:rsidRPr="00F81ED7" w:rsidRDefault="000325AD" w:rsidP="000325AD">
      <w:pPr>
        <w:pStyle w:val="ListParagraph"/>
        <w:spacing w:before="240"/>
        <w:jc w:val="both"/>
        <w:rPr>
          <w:color w:val="000000" w:themeColor="text1"/>
          <w:sz w:val="22"/>
          <w:szCs w:val="28"/>
          <w:lang w:val="en-US"/>
        </w:rPr>
      </w:pPr>
    </w:p>
    <w:p w:rsidR="00706150" w:rsidRPr="00F81ED7" w:rsidRDefault="00706150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>Cisco CCENT/CCNA ICND1 100-101</w:t>
      </w:r>
    </w:p>
    <w:p w:rsidR="00706150" w:rsidRPr="00F81ED7" w:rsidRDefault="00706150" w:rsidP="00706150">
      <w:pPr>
        <w:pStyle w:val="ListParagraph"/>
        <w:numPr>
          <w:ilvl w:val="0"/>
          <w:numId w:val="28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 xml:space="preserve">Networking Fundamentals 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Ethernet Lans and Switches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IP Version 4 Addressing and Subnetting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Implementing IP Version 4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Advanced IPv4 Addressing Concepts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IPv4 Services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IP Version 6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Configuration and IOS Management Commands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IP Routing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Virtual LANs (VLANs)</w:t>
      </w:r>
    </w:p>
    <w:p w:rsidR="00706150" w:rsidRPr="00F81ED7" w:rsidRDefault="00706150" w:rsidP="00706150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Managing a Cisco Internetwork</w:t>
      </w:r>
    </w:p>
    <w:p w:rsidR="00706150" w:rsidRPr="00F81ED7" w:rsidRDefault="00706150" w:rsidP="00706150">
      <w:pPr>
        <w:pStyle w:val="ListParagraph"/>
        <w:spacing w:before="240"/>
        <w:ind w:left="1287"/>
        <w:jc w:val="both"/>
        <w:rPr>
          <w:sz w:val="22"/>
          <w:szCs w:val="26"/>
        </w:rPr>
      </w:pPr>
    </w:p>
    <w:p w:rsidR="00706150" w:rsidRPr="00F81ED7" w:rsidRDefault="00706150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>Ion Smeureanu, Marian Dardala, ed. Niculae Chiru  „Programarea orientata obiect în limbajul C++ „ Editura Cison, 2002</w:t>
      </w:r>
    </w:p>
    <w:p w:rsidR="00706150" w:rsidRPr="00F81ED7" w:rsidRDefault="00706150" w:rsidP="00706150">
      <w:pPr>
        <w:ind w:left="360"/>
        <w:jc w:val="right"/>
        <w:rPr>
          <w:b/>
          <w:sz w:val="22"/>
          <w:szCs w:val="28"/>
        </w:rPr>
      </w:pP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Abstractizarea datelor. Conceptul de clasa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Supraîncărcarea operatorilor si funcțiilor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Clase derivate. Moșteniri. Funcții virtuale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Operatori de intrare/ieșire orientate pe stream-uri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Implementarea obiectuala a structurilor de date dinamice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Șabloane de clasa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lastRenderedPageBreak/>
        <w:t>Domenii de nume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Biblioteca de șabloane standard C++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Identificarea tipului la momentul execuției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Fișierul ca obiect</w:t>
      </w:r>
    </w:p>
    <w:p w:rsidR="00706150" w:rsidRPr="00F81ED7" w:rsidRDefault="00706150" w:rsidP="00706150">
      <w:pPr>
        <w:pStyle w:val="ListParagraph"/>
        <w:tabs>
          <w:tab w:val="left" w:pos="1276"/>
        </w:tabs>
        <w:spacing w:before="240"/>
        <w:ind w:left="0"/>
        <w:jc w:val="both"/>
        <w:rPr>
          <w:b/>
          <w:color w:val="000000" w:themeColor="text1"/>
          <w:sz w:val="22"/>
          <w:szCs w:val="26"/>
        </w:rPr>
      </w:pPr>
    </w:p>
    <w:p w:rsidR="00706150" w:rsidRPr="00F81ED7" w:rsidRDefault="00706150" w:rsidP="00706150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 xml:space="preserve">Felicia Ionescu „Proiectarea Bazelor de Date” - Universitatea Politehnica București 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Introducere - sisteme de baze de date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Modelul relațional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Interogarea bazelor de date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Dezvoltarea sistemelor de baze de date</w:t>
      </w:r>
    </w:p>
    <w:p w:rsidR="00706150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Normalizarea relațiilor</w:t>
      </w:r>
    </w:p>
    <w:p w:rsidR="008404EB" w:rsidRPr="00F81ED7" w:rsidRDefault="00706150" w:rsidP="00706150">
      <w:pPr>
        <w:pStyle w:val="ListParagraph"/>
        <w:numPr>
          <w:ilvl w:val="0"/>
          <w:numId w:val="18"/>
        </w:numPr>
        <w:jc w:val="both"/>
        <w:rPr>
          <w:sz w:val="22"/>
          <w:szCs w:val="28"/>
        </w:rPr>
      </w:pPr>
      <w:r w:rsidRPr="00F81ED7">
        <w:rPr>
          <w:sz w:val="22"/>
          <w:szCs w:val="28"/>
        </w:rPr>
        <w:t>Gestiunea tranzacțiilor si refacerea bazelor de date</w:t>
      </w:r>
    </w:p>
    <w:p w:rsidR="00AD0155" w:rsidRPr="00F81ED7" w:rsidRDefault="00AD0155" w:rsidP="00AD0155">
      <w:pPr>
        <w:pStyle w:val="ListParagraph"/>
        <w:spacing w:before="240"/>
        <w:ind w:left="1287"/>
        <w:jc w:val="both"/>
        <w:rPr>
          <w:sz w:val="22"/>
          <w:szCs w:val="26"/>
        </w:rPr>
      </w:pPr>
    </w:p>
    <w:p w:rsidR="00B922CA" w:rsidRPr="00F81ED7" w:rsidRDefault="00031376" w:rsidP="008863E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 xml:space="preserve">Legea nr. 218 din </w:t>
      </w:r>
      <w:r w:rsidR="00400299">
        <w:rPr>
          <w:b/>
          <w:color w:val="000000" w:themeColor="text1"/>
          <w:sz w:val="22"/>
          <w:szCs w:val="26"/>
        </w:rPr>
        <w:t>2002 privind organizarea și funcționarea Poliției Române, republicată, cu completările ulterioare:</w:t>
      </w:r>
    </w:p>
    <w:p w:rsidR="00B922CA" w:rsidRPr="00F81ED7" w:rsidRDefault="00793A9F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Dispoziț</w:t>
      </w:r>
      <w:r w:rsidR="00B922CA" w:rsidRPr="00F81ED7">
        <w:rPr>
          <w:sz w:val="22"/>
          <w:szCs w:val="26"/>
        </w:rPr>
        <w:t>ii generale</w:t>
      </w:r>
    </w:p>
    <w:p w:rsidR="00B922CA" w:rsidRPr="00F81ED7" w:rsidRDefault="00793A9F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Organizare și funcț</w:t>
      </w:r>
      <w:r w:rsidR="00B922CA" w:rsidRPr="00F81ED7">
        <w:rPr>
          <w:sz w:val="22"/>
          <w:szCs w:val="26"/>
        </w:rPr>
        <w:t>ionare </w:t>
      </w:r>
    </w:p>
    <w:p w:rsidR="00B922CA" w:rsidRPr="00F81ED7" w:rsidRDefault="00793A9F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Atributiile Poliției Româ</w:t>
      </w:r>
      <w:r w:rsidR="00B922CA" w:rsidRPr="00F81ED7">
        <w:rPr>
          <w:sz w:val="22"/>
          <w:szCs w:val="26"/>
        </w:rPr>
        <w:t>ne</w:t>
      </w:r>
    </w:p>
    <w:p w:rsidR="00B922CA" w:rsidRPr="00094F34" w:rsidRDefault="00793A9F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Personalul Poliției Româ</w:t>
      </w:r>
      <w:r w:rsidR="00B922CA" w:rsidRPr="00F81ED7">
        <w:rPr>
          <w:sz w:val="22"/>
          <w:szCs w:val="26"/>
        </w:rPr>
        <w:t>ne</w:t>
      </w:r>
    </w:p>
    <w:p w:rsidR="00094F34" w:rsidRPr="00F81ED7" w:rsidRDefault="00094F34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>
        <w:rPr>
          <w:sz w:val="22"/>
          <w:szCs w:val="26"/>
        </w:rPr>
        <w:t>Drepturi și obligații</w:t>
      </w:r>
    </w:p>
    <w:p w:rsidR="00B922CA" w:rsidRPr="00F81ED7" w:rsidRDefault="00793A9F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Asigurarea logistică, materială și financiară</w:t>
      </w:r>
    </w:p>
    <w:p w:rsidR="00B922CA" w:rsidRPr="00F81ED7" w:rsidRDefault="00793A9F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Dispoziț</w:t>
      </w:r>
      <w:r w:rsidR="00B922CA" w:rsidRPr="00F81ED7">
        <w:rPr>
          <w:sz w:val="22"/>
          <w:szCs w:val="26"/>
        </w:rPr>
        <w:t>ii finale</w:t>
      </w:r>
    </w:p>
    <w:p w:rsidR="00B922CA" w:rsidRPr="00F81ED7" w:rsidRDefault="00B922CA" w:rsidP="00B922CA">
      <w:pPr>
        <w:pStyle w:val="ListParagraph"/>
        <w:spacing w:before="240"/>
        <w:ind w:left="1287"/>
        <w:jc w:val="both"/>
        <w:rPr>
          <w:bCs/>
          <w:sz w:val="22"/>
          <w:szCs w:val="26"/>
        </w:rPr>
      </w:pPr>
    </w:p>
    <w:p w:rsidR="00B922CA" w:rsidRPr="00F81ED7" w:rsidRDefault="00B922CA" w:rsidP="008863E6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Cs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 xml:space="preserve">Legea nr. 360/2002 privind Statutul poliţistului, </w:t>
      </w:r>
      <w:r w:rsidRPr="00F81ED7">
        <w:rPr>
          <w:bCs/>
          <w:sz w:val="22"/>
          <w:szCs w:val="26"/>
        </w:rPr>
        <w:t>cu modificările și completările ulterioare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Dispoziții generale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Selecționarea și pregătirea polițiștilor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Obţinerea gradelor profesionale şi încadrarea poliţiştilor în categorii şi grade profesionale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Modificarea şi suspendarea raportului de serviciu al poliţistului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Ocuparea posturilor vacante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Drepturile poliţistului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Îndatoririle poliţistului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Restrângerea exerciţiului unor drepturi şi libertăţi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0"/>
          <w:szCs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Corpul Naţional al Poliţiştilor</w:t>
      </w:r>
    </w:p>
    <w:p w:rsidR="00B922CA" w:rsidRPr="00F81ED7" w:rsidRDefault="00B922CA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Recompense</w:t>
      </w:r>
    </w:p>
    <w:p w:rsidR="00B922CA" w:rsidRPr="00F81ED7" w:rsidRDefault="00B922CA" w:rsidP="0022357B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Răspunderea juridică şi sancţiuni</w:t>
      </w:r>
    </w:p>
    <w:p w:rsidR="0022357B" w:rsidRPr="00F81ED7" w:rsidRDefault="0022357B" w:rsidP="0022357B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B922CA" w:rsidRPr="0066587D" w:rsidRDefault="00B922CA" w:rsidP="0066587D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rStyle w:val="Strong"/>
          <w:sz w:val="22"/>
          <w:szCs w:val="26"/>
        </w:rPr>
      </w:pPr>
      <w:r w:rsidRPr="00F81ED7">
        <w:rPr>
          <w:b/>
          <w:bCs/>
          <w:sz w:val="22"/>
          <w:szCs w:val="26"/>
        </w:rPr>
        <w:t xml:space="preserve">HOTĂRÂRE nr. 585 din 13.06 2002 pentru aprobarea Standardelor naționale de protecție a informațiilor clasificate România, </w:t>
      </w:r>
      <w:r w:rsidRPr="00F81ED7">
        <w:rPr>
          <w:bCs/>
          <w:sz w:val="22"/>
          <w:szCs w:val="26"/>
        </w:rPr>
        <w:t>cu modificările și completările ulterioare</w:t>
      </w:r>
      <w:bookmarkStart w:id="0" w:name="_GoBack"/>
      <w:bookmarkEnd w:id="0"/>
    </w:p>
    <w:p w:rsidR="00B922CA" w:rsidRPr="00F81ED7" w:rsidRDefault="00B922CA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Dispoziții generale</w:t>
      </w:r>
    </w:p>
    <w:p w:rsidR="00B922CA" w:rsidRPr="00F81ED7" w:rsidRDefault="00B922CA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Clasificarea şi</w:t>
      </w:r>
      <w:r w:rsidR="001B441B" w:rsidRPr="00F81ED7">
        <w:rPr>
          <w:rStyle w:val="Strong"/>
          <w:b w:val="0"/>
          <w:color w:val="000000" w:themeColor="text1"/>
          <w:sz w:val="22"/>
          <w:szCs w:val="28"/>
        </w:rPr>
        <w:t xml:space="preserve"> declasificarea informatiilor. Masuri minime de protecț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ie specifice claselor şi nivelurilor de secretizare</w:t>
      </w:r>
    </w:p>
    <w:p w:rsidR="00B922CA" w:rsidRPr="00F81ED7" w:rsidRDefault="00B922CA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Reguli genera</w:t>
      </w:r>
      <w:r w:rsidR="001B441B" w:rsidRPr="00F81ED7">
        <w:rPr>
          <w:rStyle w:val="Strong"/>
          <w:b w:val="0"/>
          <w:color w:val="000000" w:themeColor="text1"/>
          <w:sz w:val="22"/>
          <w:szCs w:val="28"/>
        </w:rPr>
        <w:t>le privind evidența, întocmirea, pă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strarea, procesarea, multiplicarea, manipularea, transportul, tran</w:t>
      </w:r>
      <w:r w:rsidR="001B441B" w:rsidRPr="00F81ED7">
        <w:rPr>
          <w:rStyle w:val="Strong"/>
          <w:b w:val="0"/>
          <w:color w:val="000000" w:themeColor="text1"/>
          <w:sz w:val="22"/>
          <w:szCs w:val="28"/>
        </w:rPr>
        <w:t>smiterea şi distrugerea informaț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iilor clasificate</w:t>
      </w:r>
    </w:p>
    <w:p w:rsidR="00B922CA" w:rsidRPr="00F81ED7" w:rsidRDefault="001B441B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0"/>
          <w:szCs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Protecția informaț</w:t>
      </w:r>
      <w:r w:rsidR="00B922CA" w:rsidRPr="00F81ED7">
        <w:rPr>
          <w:rStyle w:val="Strong"/>
          <w:b w:val="0"/>
          <w:color w:val="000000" w:themeColor="text1"/>
          <w:sz w:val="22"/>
          <w:szCs w:val="28"/>
        </w:rPr>
        <w:t>iilor secrete de stat</w:t>
      </w:r>
    </w:p>
    <w:p w:rsidR="00B922CA" w:rsidRPr="00F81ED7" w:rsidRDefault="00B922CA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Condiţiile de fotografiere, filmare, cartografiere şi executare a</w:t>
      </w:r>
      <w:r w:rsidR="001B441B" w:rsidRPr="00F81ED7">
        <w:rPr>
          <w:rStyle w:val="Strong"/>
          <w:b w:val="0"/>
          <w:color w:val="000000" w:themeColor="text1"/>
          <w:sz w:val="22"/>
          <w:szCs w:val="28"/>
        </w:rPr>
        <w:t xml:space="preserve"> unor lucrări de arte plastice î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n ob</w:t>
      </w:r>
      <w:r w:rsidR="001B441B" w:rsidRPr="00F81ED7">
        <w:rPr>
          <w:rStyle w:val="Strong"/>
          <w:b w:val="0"/>
          <w:color w:val="000000" w:themeColor="text1"/>
          <w:sz w:val="22"/>
          <w:szCs w:val="28"/>
        </w:rPr>
        <w:t>iective sau locuri care prezintă</w:t>
      </w: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 imp</w:t>
      </w:r>
      <w:r w:rsidR="001B441B" w:rsidRPr="00F81ED7">
        <w:rPr>
          <w:rStyle w:val="Strong"/>
          <w:b w:val="0"/>
          <w:color w:val="000000" w:themeColor="text1"/>
          <w:sz w:val="22"/>
          <w:szCs w:val="28"/>
        </w:rPr>
        <w:t>ortanţa deosebită pentru protecția informaț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iilor secrete de stat</w:t>
      </w:r>
    </w:p>
    <w:p w:rsidR="00B922CA" w:rsidRPr="00F81ED7" w:rsidRDefault="00B922CA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E</w:t>
      </w:r>
      <w:r w:rsidR="001B441B" w:rsidRPr="00F81ED7">
        <w:rPr>
          <w:rStyle w:val="Strong"/>
          <w:b w:val="0"/>
          <w:color w:val="000000" w:themeColor="text1"/>
          <w:sz w:val="22"/>
          <w:szCs w:val="28"/>
        </w:rPr>
        <w:t>xercitarea controlului asupra mă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surilor privitoare la protecția informaț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iilor clasificate</w:t>
      </w:r>
    </w:p>
    <w:p w:rsidR="00B922CA" w:rsidRPr="00F81ED7" w:rsidRDefault="0022357B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Securitatea industrială</w:t>
      </w:r>
    </w:p>
    <w:p w:rsidR="00B922CA" w:rsidRPr="00F81ED7" w:rsidRDefault="00B922CA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Prot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ecț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ia 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surselor generatoare de informaț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ii – infosec</w:t>
      </w:r>
    </w:p>
    <w:p w:rsidR="00B922CA" w:rsidRPr="00F81ED7" w:rsidRDefault="00B922CA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bCs w:val="0"/>
          <w:color w:val="000000" w:themeColor="text1"/>
          <w:sz w:val="22"/>
        </w:rPr>
        <w:t>C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ontravenții şi sancțiuni la normele privind protecția informaț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iilor clasificate</w:t>
      </w:r>
    </w:p>
    <w:p w:rsidR="00B922CA" w:rsidRPr="00F81ED7" w:rsidRDefault="00B922CA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lastRenderedPageBreak/>
        <w:t>Dispoziții finale</w:t>
      </w:r>
    </w:p>
    <w:p w:rsidR="00B922CA" w:rsidRPr="00F81ED7" w:rsidRDefault="00B922CA" w:rsidP="00B922CA">
      <w:pPr>
        <w:pStyle w:val="ListParagraph"/>
        <w:spacing w:line="256" w:lineRule="auto"/>
        <w:ind w:left="1440"/>
        <w:jc w:val="both"/>
        <w:rPr>
          <w:rStyle w:val="Strong"/>
          <w:b w:val="0"/>
          <w:bCs w:val="0"/>
          <w:color w:val="000000" w:themeColor="text1"/>
          <w:sz w:val="22"/>
        </w:rPr>
      </w:pPr>
    </w:p>
    <w:p w:rsidR="00A83AEB" w:rsidRPr="00F81ED7" w:rsidRDefault="00B922CA" w:rsidP="0022357B">
      <w:pPr>
        <w:pStyle w:val="ListParagraph"/>
        <w:numPr>
          <w:ilvl w:val="1"/>
          <w:numId w:val="8"/>
        </w:numPr>
        <w:spacing w:before="240"/>
        <w:ind w:left="567"/>
        <w:jc w:val="both"/>
        <w:rPr>
          <w:b/>
          <w:bCs/>
          <w:sz w:val="22"/>
          <w:szCs w:val="26"/>
        </w:rPr>
      </w:pPr>
      <w:r w:rsidRPr="00F81ED7">
        <w:rPr>
          <w:b/>
          <w:bCs/>
          <w:sz w:val="22"/>
          <w:szCs w:val="26"/>
        </w:rPr>
        <w:t>H.G. nr. 781/2002 privind protecţia informaţiilor secrete de serviciu</w:t>
      </w:r>
    </w:p>
    <w:p w:rsidR="00A83AEB" w:rsidRPr="00F81ED7" w:rsidRDefault="00A83AEB" w:rsidP="009678E5">
      <w:pPr>
        <w:spacing w:line="276" w:lineRule="auto"/>
        <w:jc w:val="both"/>
        <w:rPr>
          <w:b/>
          <w:color w:val="FF0000"/>
          <w:sz w:val="22"/>
          <w:highlight w:val="yellow"/>
        </w:rPr>
      </w:pPr>
    </w:p>
    <w:p w:rsidR="00706150" w:rsidRPr="00F81ED7" w:rsidRDefault="00706150" w:rsidP="00706150">
      <w:pPr>
        <w:pStyle w:val="BodyText"/>
        <w:numPr>
          <w:ilvl w:val="0"/>
          <w:numId w:val="1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F81ED7">
        <w:rPr>
          <w:b/>
          <w:sz w:val="22"/>
          <w:u w:val="single"/>
        </w:rPr>
        <w:t xml:space="preserve">BIBLIOGRAFIE 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6"/>
        </w:rPr>
      </w:pPr>
      <w:r w:rsidRPr="00EB2B9E">
        <w:rPr>
          <w:color w:val="000000" w:themeColor="text1"/>
          <w:sz w:val="22"/>
          <w:szCs w:val="26"/>
        </w:rPr>
        <w:t>Anthony Sequeira</w:t>
      </w:r>
      <w:r>
        <w:rPr>
          <w:color w:val="000000" w:themeColor="text1"/>
          <w:sz w:val="22"/>
          <w:szCs w:val="26"/>
        </w:rPr>
        <w:t xml:space="preserve"> - </w:t>
      </w:r>
      <w:r w:rsidRPr="00EB2B9E">
        <w:rPr>
          <w:color w:val="000000" w:themeColor="text1"/>
          <w:sz w:val="22"/>
          <w:szCs w:val="26"/>
        </w:rPr>
        <w:t xml:space="preserve">MCSA 70-740 Cert Guide: Installation, Storage, and Compute with Windows Server 2016 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6"/>
        </w:rPr>
      </w:pPr>
      <w:r w:rsidRPr="00EB2B9E">
        <w:rPr>
          <w:color w:val="000000" w:themeColor="text1"/>
          <w:sz w:val="22"/>
          <w:szCs w:val="26"/>
        </w:rPr>
        <w:t>Benjamin Finkel</w:t>
      </w:r>
      <w:r>
        <w:rPr>
          <w:color w:val="000000" w:themeColor="text1"/>
          <w:sz w:val="22"/>
          <w:szCs w:val="26"/>
        </w:rPr>
        <w:t xml:space="preserve"> - </w:t>
      </w:r>
      <w:r w:rsidRPr="00EB2B9E">
        <w:rPr>
          <w:color w:val="000000" w:themeColor="text1"/>
          <w:sz w:val="22"/>
          <w:szCs w:val="26"/>
        </w:rPr>
        <w:t>MCSA 70-742 Cert Guide: Identity withWindows Server 2016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spacing w:before="240"/>
        <w:jc w:val="both"/>
        <w:rPr>
          <w:color w:val="000000" w:themeColor="text1"/>
          <w:sz w:val="22"/>
          <w:szCs w:val="26"/>
        </w:rPr>
      </w:pPr>
      <w:r w:rsidRPr="00F81ED7">
        <w:rPr>
          <w:color w:val="000000" w:themeColor="text1"/>
          <w:sz w:val="22"/>
          <w:szCs w:val="26"/>
        </w:rPr>
        <w:t>Răzvan Rughiniș, Răzvan Deaconescu, George Milescu, Mircea Bardac „Introducere în sisteme de operare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6"/>
        </w:rPr>
      </w:pPr>
      <w:r w:rsidRPr="00874414">
        <w:rPr>
          <w:color w:val="000000" w:themeColor="text1"/>
          <w:sz w:val="22"/>
          <w:szCs w:val="26"/>
        </w:rPr>
        <w:t>Paul Cunningham</w:t>
      </w:r>
      <w:r>
        <w:rPr>
          <w:color w:val="000000" w:themeColor="text1"/>
          <w:sz w:val="22"/>
          <w:szCs w:val="26"/>
        </w:rPr>
        <w:t xml:space="preserve">, </w:t>
      </w:r>
      <w:r w:rsidRPr="00874414">
        <w:rPr>
          <w:color w:val="000000" w:themeColor="text1"/>
          <w:sz w:val="22"/>
          <w:szCs w:val="26"/>
        </w:rPr>
        <w:t>Brian Svidergol</w:t>
      </w:r>
      <w:r>
        <w:rPr>
          <w:color w:val="000000" w:themeColor="text1"/>
          <w:sz w:val="22"/>
          <w:szCs w:val="26"/>
        </w:rPr>
        <w:t xml:space="preserve"> - </w:t>
      </w:r>
      <w:r w:rsidRPr="00874414">
        <w:rPr>
          <w:color w:val="000000" w:themeColor="text1"/>
          <w:sz w:val="22"/>
          <w:szCs w:val="26"/>
        </w:rPr>
        <w:t>Exam Ref 70-345 Designing and Deploying Microsoft Exchange Server2016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spacing w:before="240"/>
        <w:jc w:val="both"/>
        <w:rPr>
          <w:color w:val="000000" w:themeColor="text1"/>
          <w:sz w:val="22"/>
          <w:szCs w:val="26"/>
        </w:rPr>
      </w:pPr>
      <w:r w:rsidRPr="00F81ED7">
        <w:rPr>
          <w:color w:val="000000" w:themeColor="text1"/>
          <w:sz w:val="22"/>
          <w:szCs w:val="26"/>
        </w:rPr>
        <w:t>Documentaţie Microsoft şi Microsoft Press (</w:t>
      </w:r>
      <w:hyperlink r:id="rId10" w:history="1">
        <w:r w:rsidRPr="00F81ED7">
          <w:rPr>
            <w:color w:val="000000" w:themeColor="text1"/>
            <w:sz w:val="22"/>
            <w:szCs w:val="26"/>
          </w:rPr>
          <w:t>www.microsoft.com</w:t>
        </w:r>
      </w:hyperlink>
      <w:r w:rsidRPr="00F81ED7">
        <w:rPr>
          <w:color w:val="000000" w:themeColor="text1"/>
          <w:sz w:val="22"/>
          <w:szCs w:val="26"/>
        </w:rPr>
        <w:t xml:space="preserve">; </w:t>
      </w:r>
      <w:hyperlink w:history="1">
        <w:r w:rsidRPr="00F81ED7">
          <w:rPr>
            <w:color w:val="000000" w:themeColor="text1"/>
            <w:sz w:val="22"/>
          </w:rPr>
          <w:t>http://technet.micro soft.com</w:t>
        </w:r>
      </w:hyperlink>
      <w:r w:rsidRPr="00F81ED7">
        <w:rPr>
          <w:color w:val="000000" w:themeColor="text1"/>
          <w:sz w:val="22"/>
          <w:szCs w:val="26"/>
        </w:rPr>
        <w:t xml:space="preserve">); </w:t>
      </w:r>
    </w:p>
    <w:p w:rsidR="00706150" w:rsidRPr="00C042B5" w:rsidRDefault="00706150" w:rsidP="00706150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6"/>
        </w:rPr>
      </w:pPr>
      <w:r w:rsidRPr="00C042B5">
        <w:rPr>
          <w:color w:val="000000" w:themeColor="text1"/>
          <w:sz w:val="22"/>
          <w:szCs w:val="26"/>
        </w:rPr>
        <w:t>vSphere Virtual Machine Administration VMware vSphere 7.0 VMware ESXi 7.0 vCenter Server 7.0</w:t>
      </w:r>
      <w:r>
        <w:rPr>
          <w:color w:val="000000" w:themeColor="text1"/>
          <w:sz w:val="22"/>
          <w:szCs w:val="26"/>
        </w:rPr>
        <w:t xml:space="preserve"> (</w:t>
      </w:r>
      <w:r w:rsidRPr="00C042B5">
        <w:rPr>
          <w:color w:val="000000" w:themeColor="text1"/>
          <w:sz w:val="22"/>
          <w:szCs w:val="26"/>
        </w:rPr>
        <w:t>https://docs.vmware.com/en/VMware-vSphere/7.0/vsphere-esxi-vcenter-server-70-virtual-machine-admin-guide.pdf</w:t>
      </w:r>
      <w:r>
        <w:rPr>
          <w:color w:val="000000" w:themeColor="text1"/>
          <w:sz w:val="22"/>
          <w:szCs w:val="26"/>
        </w:rPr>
        <w:t>)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8"/>
        </w:rPr>
      </w:pPr>
      <w:r w:rsidRPr="009205CF">
        <w:rPr>
          <w:color w:val="000000" w:themeColor="text1"/>
          <w:sz w:val="22"/>
          <w:szCs w:val="26"/>
        </w:rPr>
        <w:t>vSphere Networking VMware vSphere 7.0 VMware ESXi 7.0 vCenter Server 7.0  (https://docs.vmware.com/en/VMware-vSphere/7.0/vsphere-esxi-vcenter-server-70-networking-guide.pdf)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8"/>
        </w:rPr>
      </w:pPr>
      <w:r w:rsidRPr="00F81ED7">
        <w:rPr>
          <w:color w:val="000000" w:themeColor="text1"/>
          <w:sz w:val="22"/>
          <w:szCs w:val="28"/>
        </w:rPr>
        <w:t xml:space="preserve">Documentaţie VMWare şi Vmware Community (referinta web: </w:t>
      </w:r>
      <w:hyperlink w:history="1">
        <w:r w:rsidRPr="00F81ED7">
          <w:rPr>
            <w:rStyle w:val="Hyperlink"/>
            <w:sz w:val="22"/>
            <w:szCs w:val="28"/>
          </w:rPr>
          <w:t>https://communities. vmware.com</w:t>
        </w:r>
      </w:hyperlink>
      <w:r w:rsidRPr="00F81ED7">
        <w:rPr>
          <w:color w:val="000000" w:themeColor="text1"/>
          <w:sz w:val="22"/>
          <w:szCs w:val="28"/>
        </w:rPr>
        <w:t>)</w:t>
      </w:r>
    </w:p>
    <w:p w:rsidR="00706150" w:rsidRPr="00F81ED7" w:rsidRDefault="00D9026D" w:rsidP="00706150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2"/>
        </w:rPr>
      </w:pPr>
      <w:hyperlink r:id="rId11" w:history="1">
        <w:r w:rsidR="00706150" w:rsidRPr="00F81ED7">
          <w:rPr>
            <w:rStyle w:val="Hyperlink"/>
            <w:color w:val="000000" w:themeColor="text1"/>
            <w:sz w:val="22"/>
            <w:u w:val="none"/>
          </w:rPr>
          <w:t>ANDREW S. TANENBAUM, ediţia a patra, 2003, Editura Byblos</w:t>
        </w:r>
      </w:hyperlink>
      <w:r w:rsidR="00706150" w:rsidRPr="00F81ED7">
        <w:rPr>
          <w:color w:val="000000" w:themeColor="text1"/>
          <w:sz w:val="22"/>
        </w:rPr>
        <w:t xml:space="preserve"> – varianta electronica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F81ED7">
        <w:rPr>
          <w:color w:val="000000" w:themeColor="text1"/>
          <w:sz w:val="22"/>
          <w:szCs w:val="26"/>
        </w:rPr>
        <w:t>Cisco CCENT/CCNA ICND1 100-101, Academic Edition, WENDELL ODOM, www.ciscopress.com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</w:rPr>
      </w:pPr>
      <w:r w:rsidRPr="00F81ED7">
        <w:rPr>
          <w:color w:val="000000" w:themeColor="text1"/>
          <w:sz w:val="22"/>
        </w:rPr>
        <w:t>Documentaţie Cisco (CCNA) şi Cisco Support Community (www.cisco.com; https://supportforums.cisco.com/community )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rPr>
          <w:sz w:val="22"/>
        </w:rPr>
      </w:pPr>
      <w:r w:rsidRPr="00F81ED7">
        <w:rPr>
          <w:sz w:val="22"/>
        </w:rPr>
        <w:t>Ion Smeureanu, Marian Dardala, ed. Niculae Chiru  „Programarea orientata obiect in limbajul C++ „ Editura Cison, 2002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rPr>
          <w:sz w:val="22"/>
        </w:rPr>
      </w:pPr>
      <w:r w:rsidRPr="00F81ED7">
        <w:rPr>
          <w:sz w:val="22"/>
        </w:rPr>
        <w:t xml:space="preserve">Felicia Ionescu „Proiectarea Bazelor de Date” - Universitatea Politehnica București </w:t>
      </w:r>
    </w:p>
    <w:p w:rsidR="009D13A8" w:rsidRDefault="009D13A8" w:rsidP="009D13A8">
      <w:pPr>
        <w:pStyle w:val="ListParagraph"/>
        <w:numPr>
          <w:ilvl w:val="0"/>
          <w:numId w:val="3"/>
        </w:numPr>
        <w:spacing w:before="240"/>
        <w:jc w:val="both"/>
        <w:rPr>
          <w:color w:val="000000" w:themeColor="text1"/>
          <w:sz w:val="22"/>
          <w:szCs w:val="26"/>
        </w:rPr>
      </w:pPr>
      <w:r w:rsidRPr="009D13A8">
        <w:rPr>
          <w:color w:val="000000" w:themeColor="text1"/>
          <w:sz w:val="22"/>
          <w:szCs w:val="26"/>
        </w:rPr>
        <w:t xml:space="preserve">Legea nr. 218 din 2002 privind organizarea și funcționarea Poliției Române, republicată, cu completările ulterioare </w:t>
      </w:r>
    </w:p>
    <w:p w:rsidR="00706150" w:rsidRPr="00F81ED7" w:rsidRDefault="00706150" w:rsidP="009D13A8">
      <w:pPr>
        <w:pStyle w:val="ListParagraph"/>
        <w:numPr>
          <w:ilvl w:val="0"/>
          <w:numId w:val="3"/>
        </w:numPr>
        <w:spacing w:before="240"/>
        <w:jc w:val="both"/>
        <w:rPr>
          <w:color w:val="000000" w:themeColor="text1"/>
          <w:sz w:val="22"/>
          <w:szCs w:val="26"/>
        </w:rPr>
      </w:pPr>
      <w:r w:rsidRPr="00F81ED7">
        <w:rPr>
          <w:color w:val="000000" w:themeColor="text1"/>
          <w:sz w:val="22"/>
          <w:szCs w:val="26"/>
        </w:rPr>
        <w:t xml:space="preserve">Legea nr. 360/2002 privind Statutul poliţistului, </w:t>
      </w:r>
      <w:r w:rsidRPr="00F81ED7">
        <w:rPr>
          <w:bCs/>
          <w:sz w:val="22"/>
          <w:szCs w:val="26"/>
        </w:rPr>
        <w:t>cu modificările și completările ulterioare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spacing w:before="240"/>
        <w:jc w:val="both"/>
        <w:rPr>
          <w:color w:val="000000" w:themeColor="text1"/>
          <w:sz w:val="22"/>
          <w:szCs w:val="26"/>
        </w:rPr>
      </w:pPr>
      <w:r w:rsidRPr="00F81ED7">
        <w:rPr>
          <w:bCs/>
          <w:sz w:val="22"/>
          <w:szCs w:val="26"/>
        </w:rPr>
        <w:t>HOTĂRÂRE nr. 585 din 13.06 2002 pentru aprobarea Standardelor naționale de protecție a informațiilor clasificate România, cu modificările și completările ulterioar</w:t>
      </w:r>
    </w:p>
    <w:p w:rsidR="00706150" w:rsidRPr="00F81ED7" w:rsidRDefault="00706150" w:rsidP="00706150">
      <w:pPr>
        <w:pStyle w:val="ListParagraph"/>
        <w:numPr>
          <w:ilvl w:val="0"/>
          <w:numId w:val="3"/>
        </w:numPr>
        <w:spacing w:before="240"/>
        <w:jc w:val="both"/>
        <w:rPr>
          <w:color w:val="000000" w:themeColor="text1"/>
          <w:sz w:val="22"/>
          <w:szCs w:val="26"/>
        </w:rPr>
      </w:pPr>
      <w:r w:rsidRPr="00F81ED7">
        <w:rPr>
          <w:bCs/>
          <w:sz w:val="22"/>
          <w:szCs w:val="26"/>
        </w:rPr>
        <w:t>H.G. nr. 781/2002 privind protecţia informaţiilor secrete de serviciu</w:t>
      </w:r>
    </w:p>
    <w:p w:rsidR="00A01740" w:rsidRPr="00F81ED7" w:rsidRDefault="00A01740" w:rsidP="00A01740">
      <w:pPr>
        <w:spacing w:line="276" w:lineRule="auto"/>
        <w:ind w:left="426"/>
        <w:jc w:val="both"/>
        <w:rPr>
          <w:b/>
          <w:sz w:val="22"/>
        </w:rPr>
      </w:pPr>
    </w:p>
    <w:p w:rsidR="00C52595" w:rsidRPr="00F81ED7" w:rsidRDefault="00C52595" w:rsidP="00C52595">
      <w:pPr>
        <w:jc w:val="both"/>
        <w:rPr>
          <w:i/>
          <w:sz w:val="22"/>
          <w:u w:val="single"/>
        </w:rPr>
      </w:pPr>
      <w:r w:rsidRPr="00F81ED7">
        <w:rPr>
          <w:b/>
          <w:sz w:val="22"/>
        </w:rPr>
        <w:t xml:space="preserve">NOTĂ: </w:t>
      </w:r>
      <w:r w:rsidRPr="00F81ED7">
        <w:rPr>
          <w:i/>
          <w:sz w:val="22"/>
          <w:u w:val="single"/>
        </w:rPr>
        <w:t xml:space="preserve">Actele normative vor fi studiate în formă actualizată, la data de </w:t>
      </w:r>
      <w:r w:rsidR="00D63C45">
        <w:rPr>
          <w:i/>
          <w:sz w:val="22"/>
          <w:u w:val="single"/>
        </w:rPr>
        <w:t>21.09.2021</w:t>
      </w:r>
      <w:r w:rsidR="006C2546" w:rsidRPr="006C2546">
        <w:rPr>
          <w:i/>
          <w:sz w:val="22"/>
          <w:u w:val="single"/>
        </w:rPr>
        <w:t>.</w:t>
      </w:r>
    </w:p>
    <w:p w:rsidR="00A01740" w:rsidRDefault="00A01740" w:rsidP="00A01740">
      <w:pPr>
        <w:spacing w:line="259" w:lineRule="auto"/>
        <w:ind w:left="360"/>
        <w:jc w:val="both"/>
        <w:rPr>
          <w:b/>
          <w:sz w:val="22"/>
        </w:rPr>
      </w:pPr>
    </w:p>
    <w:p w:rsidR="009D1E32" w:rsidRPr="00F81ED7" w:rsidRDefault="009D1E32" w:rsidP="00A01740">
      <w:pPr>
        <w:spacing w:line="259" w:lineRule="auto"/>
        <w:ind w:left="360"/>
        <w:jc w:val="both"/>
        <w:rPr>
          <w:b/>
          <w:sz w:val="22"/>
        </w:rPr>
      </w:pPr>
    </w:p>
    <w:p w:rsidR="00B922CA" w:rsidRPr="009D1E32" w:rsidRDefault="00A83AEB" w:rsidP="008863E6">
      <w:pPr>
        <w:pStyle w:val="BodyText"/>
        <w:numPr>
          <w:ilvl w:val="0"/>
          <w:numId w:val="7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Cs w:val="28"/>
          <w:highlight w:val="yellow"/>
        </w:rPr>
      </w:pPr>
      <w:r w:rsidRPr="009D1E32">
        <w:rPr>
          <w:b/>
          <w:szCs w:val="28"/>
          <w:highlight w:val="yellow"/>
        </w:rPr>
        <w:t>INGINER DE COMUNICAȚII</w:t>
      </w:r>
    </w:p>
    <w:p w:rsidR="00B922CA" w:rsidRPr="00F81ED7" w:rsidRDefault="00B922CA" w:rsidP="008863E6">
      <w:pPr>
        <w:pStyle w:val="BodyText"/>
        <w:numPr>
          <w:ilvl w:val="0"/>
          <w:numId w:val="10"/>
        </w:numPr>
        <w:tabs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F81ED7">
        <w:rPr>
          <w:b/>
          <w:sz w:val="22"/>
          <w:u w:val="single"/>
        </w:rPr>
        <w:t xml:space="preserve">TEMATICA  </w:t>
      </w:r>
    </w:p>
    <w:p w:rsidR="00C741E7" w:rsidRPr="00F81ED7" w:rsidRDefault="00C741E7" w:rsidP="00C741E7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Dispozitive şi circuite electronice. D. Dascălu, A. Rusu, M. Profirescu, I. Costea, Ed. Didactică şi Pedagogică, Bucureşti 1982</w:t>
      </w:r>
    </w:p>
    <w:p w:rsidR="00C741E7" w:rsidRPr="00F81ED7" w:rsidRDefault="0022357B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Noțiuni de fizică</w:t>
      </w:r>
      <w:r w:rsidR="00C741E7" w:rsidRPr="00F81ED7">
        <w:rPr>
          <w:rStyle w:val="Strong"/>
          <w:b w:val="0"/>
          <w:color w:val="000000" w:themeColor="text1"/>
          <w:sz w:val="22"/>
          <w:szCs w:val="28"/>
        </w:rPr>
        <w:t xml:space="preserve"> semiconductoarelor</w:t>
      </w:r>
    </w:p>
    <w:p w:rsidR="00C741E7" w:rsidRPr="00F81ED7" w:rsidRDefault="00C741E7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Joncțiunea pn</w:t>
      </w:r>
    </w:p>
    <w:p w:rsidR="00C741E7" w:rsidRPr="00F81ED7" w:rsidRDefault="00C741E7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Tranzistorul bipolar</w:t>
      </w:r>
    </w:p>
    <w:p w:rsidR="00C741E7" w:rsidRPr="00F81ED7" w:rsidRDefault="00C741E7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Tranzistorul cu efect de cămp cu joncțiune</w:t>
      </w:r>
    </w:p>
    <w:p w:rsidR="00C741E7" w:rsidRPr="00F81ED7" w:rsidRDefault="00C741E7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Tranzistorul MOS</w:t>
      </w:r>
    </w:p>
    <w:p w:rsidR="00C741E7" w:rsidRPr="00F81ED7" w:rsidRDefault="00C741E7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Dispozitive Optoelectronice</w:t>
      </w:r>
    </w:p>
    <w:p w:rsidR="00C741E7" w:rsidRPr="00F81ED7" w:rsidRDefault="00C741E7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Amplificatoarele de semnal mic</w:t>
      </w:r>
    </w:p>
    <w:p w:rsidR="00C741E7" w:rsidRPr="00F81ED7" w:rsidRDefault="0022357B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Reacț</w:t>
      </w:r>
      <w:r w:rsidR="00C741E7" w:rsidRPr="00F81ED7">
        <w:rPr>
          <w:rStyle w:val="Strong"/>
          <w:b w:val="0"/>
          <w:color w:val="000000" w:themeColor="text1"/>
          <w:sz w:val="22"/>
          <w:szCs w:val="28"/>
        </w:rPr>
        <w:t>ia în amplificatoare</w:t>
      </w:r>
    </w:p>
    <w:p w:rsidR="00C741E7" w:rsidRPr="00F81ED7" w:rsidRDefault="00C741E7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Redresoare și stabilizatoare</w:t>
      </w:r>
    </w:p>
    <w:p w:rsidR="00C741E7" w:rsidRPr="00F81ED7" w:rsidRDefault="00C741E7" w:rsidP="00C741E7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lastRenderedPageBreak/>
        <w:t xml:space="preserve">Oscilatoare armonice </w:t>
      </w:r>
    </w:p>
    <w:p w:rsidR="00F0213B" w:rsidRPr="00F81ED7" w:rsidRDefault="00F0213B" w:rsidP="00F0213B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F0213B" w:rsidRPr="00F81ED7" w:rsidRDefault="0022357B" w:rsidP="00F0213B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Electronică elementară.</w:t>
      </w:r>
      <w:r w:rsidR="00F0213B" w:rsidRPr="00F81ED7">
        <w:rPr>
          <w:b/>
          <w:sz w:val="22"/>
          <w:szCs w:val="26"/>
        </w:rPr>
        <w:t>Elemente și circuite - A. Millea, Editura tehnică</w:t>
      </w:r>
    </w:p>
    <w:p w:rsidR="00F0213B" w:rsidRPr="00F81ED7" w:rsidRDefault="0022357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Noț</w:t>
      </w:r>
      <w:r w:rsidR="00F0213B" w:rsidRPr="00F81ED7">
        <w:rPr>
          <w:rStyle w:val="Strong"/>
          <w:b w:val="0"/>
          <w:color w:val="000000" w:themeColor="text1"/>
          <w:sz w:val="22"/>
          <w:szCs w:val="28"/>
        </w:rPr>
        <w:t>iuni introductive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Circuite electrice simple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Dispozitive semiconductoare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Redresoare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Amplificatoare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Oscilatoare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Mo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dulatoare. Demodulatoare schimbătoare de frecvență</w:t>
      </w:r>
    </w:p>
    <w:p w:rsidR="00F0213B" w:rsidRPr="00F81ED7" w:rsidRDefault="00F0213B" w:rsidP="00F0213B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F0213B" w:rsidRPr="00F81ED7" w:rsidRDefault="00F0213B" w:rsidP="00F0213B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Electronică - partea I, Ecaterina Miron, Mihai Miron, Editura Academiei Forțelor aeriene "Henri Coandă", Brașov, 2008</w:t>
      </w:r>
    </w:p>
    <w:p w:rsidR="00F0213B" w:rsidRPr="00F81ED7" w:rsidRDefault="00107534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Introducerea în electronică</w:t>
      </w:r>
    </w:p>
    <w:p w:rsidR="00F0213B" w:rsidRPr="00F81ED7" w:rsidRDefault="00107534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Noţ</w:t>
      </w:r>
      <w:r w:rsidR="00F0213B" w:rsidRPr="00F81ED7">
        <w:rPr>
          <w:rStyle w:val="Strong"/>
          <w:b w:val="0"/>
          <w:color w:val="000000" w:themeColor="text1"/>
          <w:sz w:val="22"/>
          <w:szCs w:val="28"/>
        </w:rPr>
        <w:t>iuni de fizica semiconductorilor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Tranzistoare bipolare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Tranzistoare cu efect de câmp 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Redresoare </w:t>
      </w:r>
    </w:p>
    <w:p w:rsidR="00F0213B" w:rsidRPr="00F81ED7" w:rsidRDefault="00F0213B" w:rsidP="00F0213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Stabilizatoare</w:t>
      </w:r>
    </w:p>
    <w:p w:rsidR="00C741E7" w:rsidRPr="00F81ED7" w:rsidRDefault="00F0213B" w:rsidP="0022357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Amplificatoare</w:t>
      </w:r>
    </w:p>
    <w:p w:rsidR="0022357B" w:rsidRPr="00F81ED7" w:rsidRDefault="0022357B" w:rsidP="0022357B">
      <w:pPr>
        <w:pStyle w:val="ListParagraph"/>
        <w:spacing w:line="256" w:lineRule="auto"/>
        <w:ind w:left="1440"/>
        <w:jc w:val="both"/>
        <w:rPr>
          <w:bCs/>
          <w:color w:val="000000" w:themeColor="text1"/>
          <w:sz w:val="22"/>
          <w:szCs w:val="28"/>
        </w:rPr>
      </w:pPr>
    </w:p>
    <w:p w:rsidR="00F0213B" w:rsidRPr="00F81ED7" w:rsidRDefault="00C741E7" w:rsidP="00F0213B">
      <w:pPr>
        <w:pStyle w:val="ListParagraph"/>
        <w:numPr>
          <w:ilvl w:val="0"/>
          <w:numId w:val="11"/>
        </w:numPr>
        <w:spacing w:before="240"/>
        <w:jc w:val="both"/>
        <w:rPr>
          <w:b/>
          <w:color w:val="FF0000"/>
          <w:sz w:val="22"/>
          <w:szCs w:val="26"/>
        </w:rPr>
      </w:pPr>
      <w:r w:rsidRPr="00F81ED7">
        <w:rPr>
          <w:b/>
          <w:sz w:val="22"/>
          <w:szCs w:val="26"/>
        </w:rPr>
        <w:t>Transmisii prin fibre optice - V. Doicaru, M. Pârvulescu, Ed. Militară, Bucureşti, 1994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Introducere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Tehnologia sistemelor cu diode laser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Diode electroluminescente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Fotodetectori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Structura constructivă a conectorilor</w:t>
      </w:r>
      <w:r w:rsidR="00AF4BB4" w:rsidRPr="00F81ED7">
        <w:rPr>
          <w:rStyle w:val="Strong"/>
          <w:b w:val="0"/>
          <w:color w:val="000000" w:themeColor="text1"/>
          <w:sz w:val="22"/>
          <w:szCs w:val="28"/>
        </w:rPr>
        <w:t xml:space="preserve"> optici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Fibre și cabluri optice</w:t>
      </w:r>
    </w:p>
    <w:p w:rsidR="00AF4BB4" w:rsidRPr="00F81ED7" w:rsidRDefault="00E5214A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Termeni folosiţi î</w:t>
      </w:r>
      <w:r w:rsidR="00AF4BB4" w:rsidRPr="00F81ED7">
        <w:rPr>
          <w:rStyle w:val="Strong"/>
          <w:b w:val="0"/>
          <w:color w:val="000000" w:themeColor="text1"/>
          <w:sz w:val="22"/>
          <w:szCs w:val="28"/>
        </w:rPr>
        <w:t>n transmisiile prin fibre optice</w:t>
      </w:r>
    </w:p>
    <w:p w:rsidR="00F0213B" w:rsidRPr="00F81ED7" w:rsidRDefault="00F0213B" w:rsidP="00F0213B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2B2D09" w:rsidRPr="00F81ED7" w:rsidRDefault="002B2D09" w:rsidP="0022357B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Radiocomunicații - Dan Popa, Editura Nautica, Constanța, 2010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Semnale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 xml:space="preserve"> utilizate în radiotelecomunicaț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ii</w:t>
      </w:r>
    </w:p>
    <w:p w:rsidR="002B2D09" w:rsidRPr="00F81ED7" w:rsidRDefault="0022357B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Caracteristici</w:t>
      </w:r>
      <w:r w:rsidR="002B2D09" w:rsidRPr="00F81ED7">
        <w:rPr>
          <w:rStyle w:val="Strong"/>
          <w:b w:val="0"/>
          <w:color w:val="000000" w:themeColor="text1"/>
          <w:sz w:val="22"/>
          <w:szCs w:val="28"/>
        </w:rPr>
        <w:t>le generale ale sistemelor de telecomunicatii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Elemen</w:t>
      </w:r>
      <w:r w:rsidR="00DC67E5" w:rsidRPr="00F81ED7">
        <w:rPr>
          <w:rStyle w:val="Strong"/>
          <w:b w:val="0"/>
          <w:color w:val="000000" w:themeColor="text1"/>
          <w:sz w:val="22"/>
          <w:szCs w:val="28"/>
        </w:rPr>
        <w:t>tele tehnice ale radiolegaturilor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Antene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Emitatoare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Etajele emitatoarelor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Radioreceptoare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Etajele de radiofrecventa ale receptoarelor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Mixere de receptie</w:t>
      </w:r>
    </w:p>
    <w:p w:rsidR="002B2D09" w:rsidRPr="00F81ED7" w:rsidRDefault="0022357B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Amplificatoare de frecvență intermediară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Filtre utilizate intre amplificatoarele de frecventa intermediara</w:t>
      </w:r>
    </w:p>
    <w:p w:rsidR="002B2D09" w:rsidRPr="00F81ED7" w:rsidRDefault="002B2D09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Circuite de demodulare</w:t>
      </w:r>
    </w:p>
    <w:p w:rsidR="002B2D09" w:rsidRPr="00F81ED7" w:rsidRDefault="0022357B" w:rsidP="002B2D09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Radiocomunicaț</w:t>
      </w:r>
      <w:r w:rsidR="002B2D09" w:rsidRPr="00F81ED7">
        <w:rPr>
          <w:rStyle w:val="Strong"/>
          <w:b w:val="0"/>
          <w:color w:val="000000" w:themeColor="text1"/>
          <w:sz w:val="22"/>
          <w:szCs w:val="28"/>
        </w:rPr>
        <w:t>ii cu BLU</w:t>
      </w:r>
    </w:p>
    <w:p w:rsidR="0095365E" w:rsidRPr="00F81ED7" w:rsidRDefault="0095365E" w:rsidP="0095365E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B51043" w:rsidRDefault="00B51043" w:rsidP="008863E6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Radiotelefoane Funcționare și Exploatare, I. MITICAN, Editura Tehnică, București, 1979</w:t>
      </w:r>
    </w:p>
    <w:p w:rsidR="006E6E70" w:rsidRPr="00F81ED7" w:rsidRDefault="006E6E70" w:rsidP="006E6E70">
      <w:pPr>
        <w:pStyle w:val="ListParagraph"/>
        <w:numPr>
          <w:ilvl w:val="0"/>
          <w:numId w:val="31"/>
        </w:numPr>
        <w:spacing w:line="256" w:lineRule="auto"/>
        <w:ind w:firstLine="360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Game de frecvenţe</w:t>
      </w:r>
    </w:p>
    <w:p w:rsidR="006E6E70" w:rsidRPr="00F81ED7" w:rsidRDefault="006E6E70" w:rsidP="006E6E70">
      <w:pPr>
        <w:pStyle w:val="ListParagraph"/>
        <w:numPr>
          <w:ilvl w:val="0"/>
          <w:numId w:val="31"/>
        </w:numPr>
        <w:spacing w:line="256" w:lineRule="auto"/>
        <w:ind w:firstLine="360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Noțiuni introductive</w:t>
      </w:r>
    </w:p>
    <w:p w:rsidR="006E6E70" w:rsidRPr="00F81ED7" w:rsidRDefault="006E6E70" w:rsidP="006E6E70">
      <w:pPr>
        <w:pStyle w:val="ListParagraph"/>
        <w:numPr>
          <w:ilvl w:val="0"/>
          <w:numId w:val="31"/>
        </w:numPr>
        <w:spacing w:line="256" w:lineRule="auto"/>
        <w:ind w:firstLine="360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Componente speciale utilizate în radiotelefonie</w:t>
      </w:r>
    </w:p>
    <w:p w:rsidR="006E6E70" w:rsidRPr="00F81ED7" w:rsidRDefault="006E6E70" w:rsidP="006E6E70">
      <w:pPr>
        <w:pStyle w:val="ListParagraph"/>
        <w:numPr>
          <w:ilvl w:val="0"/>
          <w:numId w:val="31"/>
        </w:numPr>
        <w:spacing w:line="256" w:lineRule="auto"/>
        <w:ind w:firstLine="360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Unitate de emisie-recepție</w:t>
      </w:r>
    </w:p>
    <w:p w:rsidR="006E6E70" w:rsidRPr="00F81ED7" w:rsidRDefault="006E6E70" w:rsidP="006E6E70">
      <w:pPr>
        <w:pStyle w:val="ListParagraph"/>
        <w:numPr>
          <w:ilvl w:val="0"/>
          <w:numId w:val="31"/>
        </w:numPr>
        <w:spacing w:line="256" w:lineRule="auto"/>
        <w:ind w:firstLine="360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lastRenderedPageBreak/>
        <w:t>Unitate de comandă</w:t>
      </w:r>
    </w:p>
    <w:p w:rsidR="006E6E70" w:rsidRPr="00F81ED7" w:rsidRDefault="006E6E70" w:rsidP="006E6E70">
      <w:pPr>
        <w:pStyle w:val="ListParagraph"/>
        <w:numPr>
          <w:ilvl w:val="0"/>
          <w:numId w:val="31"/>
        </w:numPr>
        <w:spacing w:line="256" w:lineRule="auto"/>
        <w:ind w:firstLine="360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Sisteme radiante</w:t>
      </w:r>
    </w:p>
    <w:p w:rsidR="006E6E70" w:rsidRDefault="006E6E70" w:rsidP="00365E9A">
      <w:pPr>
        <w:pStyle w:val="ListParagraph"/>
        <w:numPr>
          <w:ilvl w:val="0"/>
          <w:numId w:val="31"/>
        </w:numPr>
        <w:spacing w:line="256" w:lineRule="auto"/>
        <w:ind w:firstLine="360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Caracteristicile radiotelefoanelor</w:t>
      </w:r>
    </w:p>
    <w:p w:rsidR="00365E9A" w:rsidRPr="00365E9A" w:rsidRDefault="00365E9A" w:rsidP="00365E9A">
      <w:pPr>
        <w:pStyle w:val="ListParagraph"/>
        <w:spacing w:line="256" w:lineRule="auto"/>
        <w:ind w:left="1080"/>
        <w:jc w:val="both"/>
        <w:rPr>
          <w:bCs/>
          <w:color w:val="000000" w:themeColor="text1"/>
          <w:sz w:val="22"/>
          <w:szCs w:val="28"/>
        </w:rPr>
      </w:pPr>
    </w:p>
    <w:p w:rsidR="006E6E70" w:rsidRPr="001218CF" w:rsidRDefault="006E6E70" w:rsidP="006E6E70">
      <w:pPr>
        <w:pStyle w:val="ListParagraph"/>
        <w:numPr>
          <w:ilvl w:val="0"/>
          <w:numId w:val="11"/>
        </w:numPr>
        <w:spacing w:before="240"/>
        <w:jc w:val="both"/>
        <w:rPr>
          <w:b/>
          <w:szCs w:val="26"/>
        </w:rPr>
      </w:pPr>
      <w:r w:rsidRPr="001218CF">
        <w:rPr>
          <w:b/>
          <w:szCs w:val="26"/>
        </w:rPr>
        <w:t>Noţiuni de tehnică radio - Ian Poole, Teora 2001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Undele radio şi propagarea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Condensatoare, inductanţe şi filtre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 xml:space="preserve">Modulaţia 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Receptoare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Emiţătoare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Sisteme de antene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Radiodifuziunea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Sateliţi</w:t>
      </w:r>
    </w:p>
    <w:p w:rsidR="006E6E70" w:rsidRPr="001218CF" w:rsidRDefault="006E6E70" w:rsidP="006E6E70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Comunicaţii personale</w:t>
      </w:r>
    </w:p>
    <w:p w:rsidR="00E5214A" w:rsidRPr="00F81ED7" w:rsidRDefault="00E5214A" w:rsidP="00E5214A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E5214A" w:rsidRPr="00F81ED7" w:rsidRDefault="00E5214A" w:rsidP="00E5214A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Reţele de telecomunicaţii – Tatiana Rădulescu, Ed. Thalia, București 2005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Introducere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Tehnici de transmisiuni digitale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Rețele și servicii de telecomunicații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Sisteme de transmisiuni digitale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Centrale telefonice electronice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PSTN ( Public Switching Telecommunication Network)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N_ISDN(Norrowband Integrated Service Digital Network)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Rețele de comunicații mobile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B-ISDN și ATM</w:t>
      </w:r>
    </w:p>
    <w:p w:rsidR="00E5214A" w:rsidRPr="00F81ED7" w:rsidRDefault="00E5214A" w:rsidP="00E5214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Rețele de acces</w:t>
      </w:r>
    </w:p>
    <w:p w:rsidR="00E5214A" w:rsidRPr="00F81ED7" w:rsidRDefault="00E5214A" w:rsidP="00E5214A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B51043" w:rsidRPr="00F81ED7" w:rsidRDefault="00B51043" w:rsidP="008863E6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 xml:space="preserve">Telefonia digitală în reţelele de telecomunicaţii (acces, transport, gestiune) </w:t>
      </w:r>
      <w:r w:rsidR="00721B7A" w:rsidRPr="00F81ED7">
        <w:rPr>
          <w:b/>
          <w:sz w:val="22"/>
          <w:szCs w:val="26"/>
        </w:rPr>
        <w:t>– Sorina Zahan, editura Albastra, 2005</w:t>
      </w:r>
      <w:r w:rsidRPr="00F81ED7">
        <w:rPr>
          <w:b/>
          <w:sz w:val="22"/>
          <w:szCs w:val="26"/>
        </w:rPr>
        <w:t>;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Introducere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Tehnici digitale în rețelele de telecomunicații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Rețele digitale plesiocrone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Ierarhia Digitală sincronă –SDH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Rețeaua de Acces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Telefonia Digitală Mobilă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Gestiunea rețelelor de telecomunicații</w:t>
      </w:r>
    </w:p>
    <w:p w:rsidR="00E5214A" w:rsidRPr="00F81ED7" w:rsidRDefault="00E5214A" w:rsidP="00E5214A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B51043" w:rsidRPr="00F81ED7" w:rsidRDefault="00B51043" w:rsidP="008863E6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GSM-Reţeaua şi serviciile – Joachim Tisal, Ed. Teora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Prezentare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Conceptele sistemului celurar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Norma GSM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Infrastructura rețelei GSM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Subsistemul radio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Subsistemul rețea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Terminalele</w:t>
      </w:r>
    </w:p>
    <w:p w:rsidR="00B51043" w:rsidRPr="00F81ED7" w:rsidRDefault="00D44D24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Norma</w:t>
      </w:r>
      <w:r w:rsidR="00B51043" w:rsidRPr="00F81ED7">
        <w:rPr>
          <w:rStyle w:val="Strong"/>
          <w:b w:val="0"/>
          <w:color w:val="000000" w:themeColor="text1"/>
          <w:sz w:val="22"/>
          <w:szCs w:val="28"/>
        </w:rPr>
        <w:t xml:space="preserve"> Dect 1800</w:t>
      </w:r>
    </w:p>
    <w:p w:rsidR="00FF5656" w:rsidRPr="00F81ED7" w:rsidRDefault="00FF5656" w:rsidP="00FF5656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B51043" w:rsidRPr="00F81ED7" w:rsidRDefault="00B51043" w:rsidP="008863E6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Transmisiuni telefonice - Dragoș I. Ciurea, Editura Matrixrom, 2005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Transmisiuni – Noțiuni generale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lastRenderedPageBreak/>
        <w:t>Medii de Transmi</w:t>
      </w:r>
      <w:r w:rsidR="006C43F0" w:rsidRPr="00F81ED7">
        <w:rPr>
          <w:rStyle w:val="Strong"/>
          <w:b w:val="0"/>
          <w:color w:val="000000" w:themeColor="text1"/>
          <w:sz w:val="22"/>
          <w:szCs w:val="28"/>
        </w:rPr>
        <w:t>sie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Transmisiuni Analogice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Sisteme de transmisiuni numerice</w:t>
      </w:r>
    </w:p>
    <w:p w:rsidR="00FF5656" w:rsidRPr="00F81ED7" w:rsidRDefault="00FF5656" w:rsidP="00FF5656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FF4BED" w:rsidRPr="00F81ED7" w:rsidRDefault="00FF4BED" w:rsidP="00FF4BED">
      <w:pPr>
        <w:pStyle w:val="ListParagraph"/>
        <w:numPr>
          <w:ilvl w:val="0"/>
          <w:numId w:val="11"/>
        </w:numPr>
        <w:spacing w:before="240"/>
        <w:jc w:val="both"/>
        <w:rPr>
          <w:rStyle w:val="Strong"/>
          <w:b w:val="0"/>
          <w:bCs w:val="0"/>
          <w:sz w:val="22"/>
          <w:szCs w:val="26"/>
        </w:rPr>
      </w:pPr>
      <w:r w:rsidRPr="00F81ED7">
        <w:rPr>
          <w:b/>
          <w:sz w:val="22"/>
        </w:rPr>
        <w:t>Standardul ETSI - TETRA - EN 300 392-2 ” Terrestrial Trunked Radio (TETRA); Voice plus Data (V+D); Part 2: Air Interface (AI)”:</w:t>
      </w:r>
    </w:p>
    <w:p w:rsidR="00FF4BED" w:rsidRPr="00F81ED7" w:rsidRDefault="00FF4BED" w:rsidP="00FF4BED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Definitions</w:t>
      </w:r>
    </w:p>
    <w:p w:rsidR="00FF4BED" w:rsidRPr="00F81ED7" w:rsidRDefault="00FF4BED" w:rsidP="00FF4BED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Radio aspects</w:t>
      </w:r>
    </w:p>
    <w:p w:rsidR="00FF4BED" w:rsidRPr="00F81ED7" w:rsidRDefault="00FF4BED" w:rsidP="00FF4BED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Modulation</w:t>
      </w:r>
    </w:p>
    <w:p w:rsidR="00FF4BED" w:rsidRPr="00F81ED7" w:rsidRDefault="00FF4BED" w:rsidP="00FF4BED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Radio transmission and reception</w:t>
      </w:r>
    </w:p>
    <w:p w:rsidR="00FF4BED" w:rsidRPr="00F81ED7" w:rsidRDefault="00FF4BED" w:rsidP="00FF4BED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Chanel multiplexing</w:t>
      </w:r>
      <w:r w:rsidR="003F5E6C" w:rsidRPr="00F81ED7">
        <w:rPr>
          <w:rStyle w:val="Strong"/>
          <w:b w:val="0"/>
          <w:color w:val="000000" w:themeColor="text1"/>
          <w:sz w:val="22"/>
          <w:szCs w:val="28"/>
        </w:rPr>
        <w:t>:</w:t>
      </w: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 Logical channels, The physical resource.</w:t>
      </w:r>
    </w:p>
    <w:p w:rsidR="00B51043" w:rsidRPr="00F81ED7" w:rsidRDefault="00B51043" w:rsidP="00B51043">
      <w:pPr>
        <w:pStyle w:val="ListParagraph"/>
        <w:spacing w:line="276" w:lineRule="auto"/>
        <w:rPr>
          <w:sz w:val="22"/>
        </w:rPr>
      </w:pPr>
    </w:p>
    <w:p w:rsidR="00B51043" w:rsidRPr="00F81ED7" w:rsidRDefault="00B51043" w:rsidP="002B2D09">
      <w:pPr>
        <w:pStyle w:val="ListParagraph"/>
        <w:numPr>
          <w:ilvl w:val="0"/>
          <w:numId w:val="11"/>
        </w:numPr>
        <w:spacing w:before="240"/>
        <w:jc w:val="both"/>
        <w:rPr>
          <w:rStyle w:val="Strong"/>
          <w:bCs w:val="0"/>
          <w:sz w:val="22"/>
          <w:szCs w:val="26"/>
        </w:rPr>
      </w:pPr>
      <w:r w:rsidRPr="00F81ED7">
        <w:rPr>
          <w:b/>
          <w:sz w:val="22"/>
          <w:szCs w:val="26"/>
        </w:rPr>
        <w:t>Procedură de verificare tehnică şi funcţională a terminalelor radio ce urmează a fi utilizate în cadrul platformei unice de radiocomunicaţii TETRA administrată de STS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Introducere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Servicii </w:t>
      </w:r>
      <w:r w:rsidR="002B2D09" w:rsidRPr="00F81ED7">
        <w:rPr>
          <w:rStyle w:val="Strong"/>
          <w:b w:val="0"/>
          <w:color w:val="000000" w:themeColor="text1"/>
          <w:sz w:val="22"/>
          <w:szCs w:val="28"/>
        </w:rPr>
        <w:t>TETRA</w:t>
      </w: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 pentru terminale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Parametrii radio pentru terminalele </w:t>
      </w:r>
      <w:r w:rsidR="002B2D09" w:rsidRPr="00F81ED7">
        <w:rPr>
          <w:rStyle w:val="Strong"/>
          <w:b w:val="0"/>
          <w:color w:val="000000" w:themeColor="text1"/>
          <w:sz w:val="22"/>
          <w:szCs w:val="28"/>
        </w:rPr>
        <w:t>TETRA</w:t>
      </w:r>
    </w:p>
    <w:p w:rsidR="00B51043" w:rsidRPr="00F81ED7" w:rsidRDefault="00B51043" w:rsidP="0007704E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Servicii suplimentare</w:t>
      </w:r>
    </w:p>
    <w:p w:rsidR="002B2D09" w:rsidRPr="00F81ED7" w:rsidRDefault="002B2D09" w:rsidP="002B2D09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B51043" w:rsidRPr="00400299" w:rsidRDefault="00400299" w:rsidP="00400299">
      <w:pPr>
        <w:pStyle w:val="ListParagraph"/>
        <w:numPr>
          <w:ilvl w:val="0"/>
          <w:numId w:val="11"/>
        </w:numPr>
        <w:rPr>
          <w:b/>
          <w:sz w:val="22"/>
          <w:szCs w:val="26"/>
        </w:rPr>
      </w:pPr>
      <w:r w:rsidRPr="00400299">
        <w:rPr>
          <w:b/>
          <w:sz w:val="22"/>
          <w:szCs w:val="26"/>
        </w:rPr>
        <w:t>Legea nr. 218 din 2002 privind organizarea și funcționarea Poliției Române, republicată, cu completările ulterioare:</w:t>
      </w:r>
    </w:p>
    <w:p w:rsidR="00B51043" w:rsidRPr="00F81ED7" w:rsidRDefault="0022357B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</w:t>
      </w:r>
      <w:r w:rsidR="00B51043" w:rsidRPr="00F81ED7">
        <w:rPr>
          <w:rStyle w:val="Strong"/>
          <w:b w:val="0"/>
          <w:color w:val="000000" w:themeColor="text1"/>
          <w:sz w:val="22"/>
          <w:szCs w:val="28"/>
        </w:rPr>
        <w:t>ii generale</w:t>
      </w:r>
    </w:p>
    <w:p w:rsidR="00B51043" w:rsidRPr="00F81ED7" w:rsidRDefault="0022357B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Organizare și funcț</w:t>
      </w:r>
      <w:r w:rsidR="00B51043" w:rsidRPr="00F81ED7">
        <w:rPr>
          <w:rStyle w:val="Strong"/>
          <w:b w:val="0"/>
          <w:color w:val="000000" w:themeColor="text1"/>
          <w:sz w:val="22"/>
          <w:szCs w:val="28"/>
        </w:rPr>
        <w:t>ionare </w:t>
      </w:r>
    </w:p>
    <w:p w:rsidR="00B51043" w:rsidRPr="00F81ED7" w:rsidRDefault="0022357B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Atribuțiile Poliției Româ</w:t>
      </w:r>
      <w:r w:rsidR="00B51043" w:rsidRPr="00F81ED7">
        <w:rPr>
          <w:rStyle w:val="Strong"/>
          <w:b w:val="0"/>
          <w:color w:val="000000" w:themeColor="text1"/>
          <w:sz w:val="22"/>
          <w:szCs w:val="28"/>
        </w:rPr>
        <w:t>ne</w:t>
      </w:r>
    </w:p>
    <w:p w:rsidR="00B51043" w:rsidRPr="00E62FE0" w:rsidRDefault="0022357B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Personalul Poliț</w:t>
      </w:r>
      <w:r w:rsidR="00B51043" w:rsidRPr="00F81ED7">
        <w:rPr>
          <w:rStyle w:val="Strong"/>
          <w:b w:val="0"/>
          <w:color w:val="000000" w:themeColor="text1"/>
          <w:sz w:val="22"/>
          <w:szCs w:val="28"/>
        </w:rPr>
        <w:t>iei Romane</w:t>
      </w:r>
    </w:p>
    <w:p w:rsidR="00E62FE0" w:rsidRPr="00F81ED7" w:rsidRDefault="00E62FE0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  <w:szCs w:val="28"/>
        </w:rPr>
      </w:pPr>
      <w:r>
        <w:rPr>
          <w:rStyle w:val="Strong"/>
          <w:b w:val="0"/>
          <w:color w:val="000000" w:themeColor="text1"/>
          <w:sz w:val="22"/>
          <w:szCs w:val="28"/>
        </w:rPr>
        <w:t>Drepturi și obligații</w:t>
      </w:r>
    </w:p>
    <w:p w:rsidR="00B51043" w:rsidRPr="00F81ED7" w:rsidRDefault="0022357B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Asigurarea logistică, materială și financiară</w:t>
      </w:r>
    </w:p>
    <w:p w:rsidR="00B51043" w:rsidRPr="00F81ED7" w:rsidRDefault="0022357B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</w:t>
      </w:r>
      <w:r w:rsidR="00B51043" w:rsidRPr="00F81ED7">
        <w:rPr>
          <w:rStyle w:val="Strong"/>
          <w:b w:val="0"/>
          <w:color w:val="000000" w:themeColor="text1"/>
          <w:sz w:val="22"/>
          <w:szCs w:val="28"/>
        </w:rPr>
        <w:t>ii finale</w:t>
      </w:r>
    </w:p>
    <w:p w:rsidR="00B51043" w:rsidRPr="00F81ED7" w:rsidRDefault="00B51043" w:rsidP="007E5FAA">
      <w:pPr>
        <w:pStyle w:val="ListParagraph"/>
        <w:spacing w:before="240"/>
        <w:ind w:left="1287"/>
        <w:jc w:val="both"/>
        <w:rPr>
          <w:bCs/>
          <w:sz w:val="22"/>
          <w:szCs w:val="26"/>
        </w:rPr>
      </w:pPr>
    </w:p>
    <w:p w:rsidR="00B51043" w:rsidRPr="00F81ED7" w:rsidRDefault="00B51043" w:rsidP="007E5FAA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Legea nr. 360/2002 privind Statutul poliţistului, cu modificările și completările ulterioare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Dispoziții generale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Selecționarea și pregătirea polițiștilor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Obţinerea gradelor profesionale şi încadrarea poliţiştilor în categorii şi grade profesionale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Modificarea şi suspendarea raportului de serviciu al poliţistului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Ocuparea posturilor vacante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Drepturile poliţistului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Îndatoririle poliţistului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Restrângerea exerciţiului unor drepturi şi libertăţi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Corpul Naţional al Poliţiştilor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Recompense</w:t>
      </w:r>
    </w:p>
    <w:p w:rsidR="00B51043" w:rsidRPr="00F81ED7" w:rsidRDefault="00B51043" w:rsidP="0022357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Răspunderea juridică şi sancţiuni</w:t>
      </w:r>
    </w:p>
    <w:p w:rsidR="0022357B" w:rsidRPr="00F81ED7" w:rsidRDefault="0022357B" w:rsidP="0022357B">
      <w:pPr>
        <w:pStyle w:val="ListParagraph"/>
        <w:spacing w:line="256" w:lineRule="auto"/>
        <w:ind w:left="1440"/>
        <w:jc w:val="both"/>
        <w:rPr>
          <w:rStyle w:val="Strong"/>
          <w:b w:val="0"/>
          <w:color w:val="000000" w:themeColor="text1"/>
          <w:sz w:val="22"/>
          <w:szCs w:val="28"/>
        </w:rPr>
      </w:pPr>
    </w:p>
    <w:p w:rsidR="00B51043" w:rsidRPr="00F81ED7" w:rsidRDefault="00B51043" w:rsidP="0022357B">
      <w:pPr>
        <w:pStyle w:val="ListParagraph"/>
        <w:numPr>
          <w:ilvl w:val="0"/>
          <w:numId w:val="11"/>
        </w:numPr>
        <w:spacing w:before="240"/>
        <w:jc w:val="both"/>
        <w:rPr>
          <w:rStyle w:val="Strong"/>
          <w:bCs w:val="0"/>
          <w:sz w:val="22"/>
          <w:szCs w:val="26"/>
        </w:rPr>
      </w:pPr>
      <w:r w:rsidRPr="00F81ED7">
        <w:rPr>
          <w:b/>
          <w:sz w:val="22"/>
          <w:szCs w:val="26"/>
        </w:rPr>
        <w:t>HOTĂRÂRE nr. 585 din 13.06 2002 pentru aprobarea Standardelor naționale de protecție a informațiilor clasificate România, cu modificările și completările ulterioare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Dispoziții generale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Clasificarea şi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 xml:space="preserve"> declasificarea informatiilor. Măsuri minime de protecț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ie specifice claselor şi nivelurilor de secretizare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Reguli generale pri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vind evidența, întocmirea, pă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strarea, procesarea, multiplicarea, manipularea, transportul, transmiterea şi distrugerea informatiilor clasificate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Protectia informatiilor secrete de stat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lastRenderedPageBreak/>
        <w:t xml:space="preserve">Condiţiile de fotografiere, filmare, cartografiere şi executare a unor 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lucrări de arte plastice î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n ob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iective sau locuri care prezintă</w:t>
      </w: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 importanţa deosebită pentru protectia informatiilor secrete de stat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Exercitarea controlului asupra masurilor privitoare la protectia informatiilor clasificate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Securitatea industriala</w:t>
      </w:r>
    </w:p>
    <w:p w:rsidR="00B51043" w:rsidRPr="00F81ED7" w:rsidRDefault="0022357B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Protecț</w:t>
      </w:r>
      <w:r w:rsidR="00B51043" w:rsidRPr="00F81ED7">
        <w:rPr>
          <w:rStyle w:val="Strong"/>
          <w:b w:val="0"/>
          <w:color w:val="000000" w:themeColor="text1"/>
          <w:sz w:val="22"/>
          <w:szCs w:val="28"/>
        </w:rPr>
        <w:t>ia surselor generatoare de informatii – infosec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Contraventii şi sanctiuni la no</w:t>
      </w:r>
      <w:r w:rsidR="0022357B" w:rsidRPr="00F81ED7">
        <w:rPr>
          <w:rStyle w:val="Strong"/>
          <w:b w:val="0"/>
          <w:color w:val="000000" w:themeColor="text1"/>
          <w:sz w:val="22"/>
          <w:szCs w:val="28"/>
        </w:rPr>
        <w:t>rmele privind protectia informaț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iilor clasificate</w:t>
      </w:r>
    </w:p>
    <w:p w:rsidR="00B51043" w:rsidRPr="00F81ED7" w:rsidRDefault="00B51043" w:rsidP="007E5FAA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Dispoziții finale</w:t>
      </w:r>
    </w:p>
    <w:p w:rsidR="00B51043" w:rsidRPr="00F81ED7" w:rsidRDefault="00B51043" w:rsidP="007E5FAA">
      <w:pPr>
        <w:pStyle w:val="ListParagraph"/>
        <w:spacing w:before="240"/>
        <w:jc w:val="both"/>
        <w:rPr>
          <w:sz w:val="22"/>
          <w:szCs w:val="26"/>
        </w:rPr>
      </w:pPr>
    </w:p>
    <w:p w:rsidR="00B51043" w:rsidRPr="00F81ED7" w:rsidRDefault="00B51043" w:rsidP="007E5FAA">
      <w:pPr>
        <w:pStyle w:val="ListParagraph"/>
        <w:numPr>
          <w:ilvl w:val="0"/>
          <w:numId w:val="11"/>
        </w:numPr>
        <w:spacing w:before="240"/>
        <w:jc w:val="both"/>
        <w:rPr>
          <w:b/>
          <w:sz w:val="22"/>
          <w:szCs w:val="26"/>
        </w:rPr>
      </w:pPr>
      <w:r w:rsidRPr="00F81ED7">
        <w:rPr>
          <w:b/>
          <w:sz w:val="22"/>
          <w:szCs w:val="26"/>
        </w:rPr>
        <w:t>H.G. nr. 781/2002 privind protecţia informaţiilor secrete de serviciu</w:t>
      </w:r>
    </w:p>
    <w:p w:rsidR="00C05DBE" w:rsidRPr="00F81ED7" w:rsidRDefault="00C05DBE" w:rsidP="00C05DBE">
      <w:pPr>
        <w:spacing w:before="240"/>
        <w:jc w:val="both"/>
        <w:rPr>
          <w:b/>
          <w:sz w:val="22"/>
          <w:szCs w:val="26"/>
        </w:rPr>
      </w:pPr>
    </w:p>
    <w:p w:rsidR="00B51043" w:rsidRPr="00F81ED7" w:rsidRDefault="00B51043" w:rsidP="0022357B">
      <w:pPr>
        <w:pStyle w:val="BodyText"/>
        <w:numPr>
          <w:ilvl w:val="0"/>
          <w:numId w:val="10"/>
        </w:numPr>
        <w:tabs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F81ED7">
        <w:rPr>
          <w:b/>
          <w:sz w:val="22"/>
          <w:u w:val="single"/>
        </w:rPr>
        <w:t xml:space="preserve">BIBLIOGRAFIE 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 xml:space="preserve">Radiotelefoane Functionare și Exploatare– C. Mitican, Editura tehnică, Bucureşti 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Reţele de telecomunicaţii – Tatiana Rădulescu, Ed. Thalia, București 2005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Transmisii prin fibre optice - V. Doicaru, M. Pârvulescu, Ed. Militară, Bucureşti, 1994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GSM-Reţeaua şi serviciile – Joachim Tisal, Ed. Teora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Telefonia digitală în reţelele de telecomunicaţii (acces, transport, gestiune) – Sorina Zahan, editura Albastra</w:t>
      </w:r>
      <w:r w:rsidR="00107534" w:rsidRPr="00F81ED7">
        <w:rPr>
          <w:sz w:val="22"/>
        </w:rPr>
        <w:t>, 2005</w:t>
      </w:r>
      <w:r w:rsidRPr="00F81ED7">
        <w:rPr>
          <w:sz w:val="22"/>
        </w:rPr>
        <w:t>;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Transmisiuni telefonice - Dragoș I. Ciurea, Editura Matrixrom, 2005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Dispozitive şi circuite electronice. D. Dascălu, A. Rusu, M. Profirescu, I. Costea, Ed. Didactică şi Pedagogică, Bucureşti 1982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Electronică elementară Elemente și circuite - A. Millea, Editura tehnică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 xml:space="preserve">Electronică - partea I, Ecaterina Miron, Mihai Miron, Editura Academiei Forțelor aeriene </w:t>
      </w:r>
      <w:r w:rsidRPr="00F81ED7">
        <w:rPr>
          <w:sz w:val="22"/>
          <w:lang w:val="en-US"/>
        </w:rPr>
        <w:t>"Henri Coandă", Brașov, 2008</w:t>
      </w:r>
      <w:r w:rsidR="00FE5193" w:rsidRPr="00F81ED7">
        <w:rPr>
          <w:sz w:val="22"/>
          <w:lang w:val="en-US"/>
        </w:rPr>
        <w:t>;</w:t>
      </w:r>
    </w:p>
    <w:p w:rsidR="00FE5193" w:rsidRPr="00F81ED7" w:rsidRDefault="00FE519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  <w:szCs w:val="26"/>
        </w:rPr>
        <w:t xml:space="preserve">Electronica prin TESTE pentru </w:t>
      </w:r>
      <w:r w:rsidRPr="00F81ED7">
        <w:rPr>
          <w:sz w:val="22"/>
        </w:rPr>
        <w:t xml:space="preserve">Electromecanici radio - </w:t>
      </w:r>
      <w:r w:rsidRPr="00F81ED7">
        <w:rPr>
          <w:rFonts w:eastAsiaTheme="minorEastAsia"/>
          <w:sz w:val="22"/>
          <w:lang w:val="en-US" w:eastAsia="zh-CN"/>
        </w:rPr>
        <w:t>Ing. AlexandruFarkas, Romatsa, Oradea</w:t>
      </w:r>
    </w:p>
    <w:p w:rsidR="00B51043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Radiocomunicații - Dan Popa, Editura Nautica, Constanța, 2010</w:t>
      </w:r>
    </w:p>
    <w:p w:rsidR="006E6E70" w:rsidRPr="00F81ED7" w:rsidRDefault="006E6E70" w:rsidP="006E6E70">
      <w:pPr>
        <w:numPr>
          <w:ilvl w:val="0"/>
          <w:numId w:val="2"/>
        </w:numPr>
        <w:tabs>
          <w:tab w:val="left" w:pos="450"/>
        </w:tabs>
        <w:spacing w:line="276" w:lineRule="auto"/>
        <w:ind w:left="540"/>
        <w:jc w:val="both"/>
        <w:rPr>
          <w:sz w:val="22"/>
        </w:rPr>
      </w:pPr>
      <w:r w:rsidRPr="006E6E70">
        <w:rPr>
          <w:sz w:val="22"/>
        </w:rPr>
        <w:t>Noţiuni de tehnică radio - Ian Poole, Teora 2001</w:t>
      </w:r>
    </w:p>
    <w:p w:rsidR="00B51043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sz w:val="22"/>
        </w:rPr>
        <w:t>ETSI - Standard TETRA - EN 300 392-2 ” Terrestrial Trunked Radio (TETRA); Voice plus Data (V+D</w:t>
      </w:r>
      <w:r w:rsidR="006E1FFC" w:rsidRPr="00F81ED7">
        <w:rPr>
          <w:sz w:val="22"/>
        </w:rPr>
        <w:t>); Part 2: Air Interface (AI)”</w:t>
      </w:r>
    </w:p>
    <w:p w:rsidR="006D4734" w:rsidRPr="00F81ED7" w:rsidRDefault="00D9026D" w:rsidP="00737EF8">
      <w:pPr>
        <w:spacing w:line="276" w:lineRule="auto"/>
        <w:ind w:left="502"/>
        <w:jc w:val="both"/>
        <w:rPr>
          <w:sz w:val="22"/>
        </w:rPr>
      </w:pPr>
      <w:hyperlink r:id="rId12" w:history="1">
        <w:r w:rsidR="006D4734" w:rsidRPr="00F81ED7">
          <w:rPr>
            <w:rStyle w:val="Hyperlink"/>
            <w:sz w:val="22"/>
          </w:rPr>
          <w:t>http://www.etsi.org/deliver/etsi_en/300300_300399/30039202/03.08.01_60/en_30039202v030801p.pdf</w:t>
        </w:r>
      </w:hyperlink>
    </w:p>
    <w:p w:rsidR="007E5FAA" w:rsidRPr="00F81ED7" w:rsidRDefault="00B51043" w:rsidP="00737EF8">
      <w:pPr>
        <w:numPr>
          <w:ilvl w:val="0"/>
          <w:numId w:val="2"/>
        </w:numPr>
        <w:spacing w:line="276" w:lineRule="auto"/>
        <w:ind w:left="502"/>
        <w:jc w:val="both"/>
        <w:rPr>
          <w:rStyle w:val="Hyperlink"/>
          <w:color w:val="auto"/>
          <w:sz w:val="22"/>
          <w:u w:val="none"/>
        </w:rPr>
      </w:pPr>
      <w:r w:rsidRPr="00F81ED7">
        <w:rPr>
          <w:sz w:val="22"/>
        </w:rPr>
        <w:t xml:space="preserve">Procedură de verificare tehnică şi funcţională a terminalelor radio ce urmează a fi utilizate în cadrul platformei unice de radiocomunicaţii TETRA administrată de STS: </w:t>
      </w:r>
      <w:hyperlink r:id="rId13" w:history="1">
        <w:r w:rsidR="006D4734" w:rsidRPr="00F81ED7">
          <w:rPr>
            <w:rStyle w:val="Hyperlink"/>
            <w:sz w:val="22"/>
          </w:rPr>
          <w:t>http://www.stsnet.ro/pdf/Procedura_TETRA_ro_v3.pdf</w:t>
        </w:r>
      </w:hyperlink>
    </w:p>
    <w:p w:rsidR="008E556B" w:rsidRPr="008E556B" w:rsidRDefault="008E556B" w:rsidP="008E556B">
      <w:pPr>
        <w:numPr>
          <w:ilvl w:val="0"/>
          <w:numId w:val="2"/>
        </w:numPr>
        <w:spacing w:line="276" w:lineRule="auto"/>
        <w:ind w:left="567"/>
        <w:jc w:val="both"/>
        <w:rPr>
          <w:sz w:val="22"/>
        </w:rPr>
      </w:pPr>
      <w:r w:rsidRPr="008E556B">
        <w:rPr>
          <w:color w:val="000000" w:themeColor="text1"/>
          <w:sz w:val="22"/>
          <w:szCs w:val="26"/>
        </w:rPr>
        <w:t xml:space="preserve">Legea nr. 218 din 2002 privind organizarea și funcționarea Poliției Române, republicată, cu completările ulterioare </w:t>
      </w:r>
    </w:p>
    <w:p w:rsidR="007E5FAA" w:rsidRPr="00F81ED7" w:rsidRDefault="007E5FAA" w:rsidP="008E556B">
      <w:pPr>
        <w:numPr>
          <w:ilvl w:val="0"/>
          <w:numId w:val="2"/>
        </w:numPr>
        <w:spacing w:line="276" w:lineRule="auto"/>
        <w:ind w:left="567"/>
        <w:jc w:val="both"/>
        <w:rPr>
          <w:sz w:val="22"/>
        </w:rPr>
      </w:pPr>
      <w:r w:rsidRPr="00F81ED7">
        <w:rPr>
          <w:color w:val="000000" w:themeColor="text1"/>
          <w:sz w:val="22"/>
          <w:szCs w:val="26"/>
        </w:rPr>
        <w:t xml:space="preserve">Legea nr. 360/2002 privind Statutul poliţistului, </w:t>
      </w:r>
      <w:r w:rsidRPr="00F81ED7">
        <w:rPr>
          <w:bCs/>
          <w:sz w:val="22"/>
          <w:szCs w:val="26"/>
        </w:rPr>
        <w:t>cu modificările și completările ulterioare</w:t>
      </w:r>
    </w:p>
    <w:p w:rsidR="007E5FAA" w:rsidRPr="00F81ED7" w:rsidRDefault="007E5FAA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bCs/>
          <w:sz w:val="22"/>
          <w:szCs w:val="26"/>
        </w:rPr>
        <w:t>HOTĂRÂRE nr. 585 din 13.06 2002 pentru aprobarea Standardelor naționale de protecție a informațiilor clasificate România, cu modificările și completările ulterioar</w:t>
      </w:r>
    </w:p>
    <w:p w:rsidR="007E5FAA" w:rsidRPr="00F81ED7" w:rsidRDefault="007E5FAA" w:rsidP="00737EF8">
      <w:pPr>
        <w:numPr>
          <w:ilvl w:val="0"/>
          <w:numId w:val="2"/>
        </w:numPr>
        <w:spacing w:line="276" w:lineRule="auto"/>
        <w:ind w:left="502"/>
        <w:jc w:val="both"/>
        <w:rPr>
          <w:sz w:val="22"/>
        </w:rPr>
      </w:pPr>
      <w:r w:rsidRPr="00F81ED7">
        <w:rPr>
          <w:bCs/>
          <w:sz w:val="22"/>
          <w:szCs w:val="26"/>
        </w:rPr>
        <w:t>H.G. nr. 781/2002 privind protecţia informaţiilor secrete de serviciu</w:t>
      </w:r>
    </w:p>
    <w:p w:rsidR="00C52595" w:rsidRPr="00F81ED7" w:rsidRDefault="00C52595" w:rsidP="00C52595">
      <w:pPr>
        <w:jc w:val="both"/>
        <w:rPr>
          <w:b/>
          <w:sz w:val="22"/>
        </w:rPr>
      </w:pPr>
    </w:p>
    <w:p w:rsidR="00C52595" w:rsidRPr="00F81ED7" w:rsidRDefault="00C52595" w:rsidP="00C52595">
      <w:pPr>
        <w:jc w:val="both"/>
        <w:rPr>
          <w:i/>
          <w:sz w:val="22"/>
          <w:u w:val="single"/>
        </w:rPr>
      </w:pPr>
      <w:r w:rsidRPr="00F81ED7">
        <w:rPr>
          <w:b/>
          <w:sz w:val="22"/>
        </w:rPr>
        <w:t xml:space="preserve">NOTĂ: </w:t>
      </w:r>
      <w:r w:rsidRPr="00F81ED7">
        <w:rPr>
          <w:i/>
          <w:sz w:val="22"/>
          <w:u w:val="single"/>
        </w:rPr>
        <w:t xml:space="preserve">Actele normative vor fi studiate în </w:t>
      </w:r>
      <w:r w:rsidR="00D63C45">
        <w:rPr>
          <w:i/>
          <w:sz w:val="22"/>
          <w:u w:val="single"/>
        </w:rPr>
        <w:t>formă actualizată, la data de 21.09</w:t>
      </w:r>
      <w:r w:rsidRPr="00F81ED7">
        <w:rPr>
          <w:i/>
          <w:sz w:val="22"/>
          <w:u w:val="single"/>
        </w:rPr>
        <w:t>.</w:t>
      </w:r>
      <w:r w:rsidR="00D63C45">
        <w:rPr>
          <w:i/>
          <w:sz w:val="22"/>
          <w:u w:val="single"/>
        </w:rPr>
        <w:t>2021</w:t>
      </w:r>
      <w:r w:rsidRPr="00F81ED7">
        <w:rPr>
          <w:i/>
          <w:sz w:val="22"/>
          <w:u w:val="single"/>
        </w:rPr>
        <w:t>.</w:t>
      </w:r>
    </w:p>
    <w:p w:rsidR="008863E6" w:rsidRDefault="008863E6" w:rsidP="00B51043">
      <w:pPr>
        <w:pStyle w:val="BodyText"/>
        <w:tabs>
          <w:tab w:val="center" w:pos="4320"/>
          <w:tab w:val="right" w:pos="8640"/>
        </w:tabs>
        <w:spacing w:line="276" w:lineRule="auto"/>
        <w:jc w:val="both"/>
        <w:rPr>
          <w:sz w:val="22"/>
        </w:rPr>
      </w:pPr>
    </w:p>
    <w:p w:rsidR="009D1E32" w:rsidRDefault="009D1E32" w:rsidP="00B51043">
      <w:pPr>
        <w:pStyle w:val="BodyText"/>
        <w:tabs>
          <w:tab w:val="center" w:pos="4320"/>
          <w:tab w:val="right" w:pos="8640"/>
        </w:tabs>
        <w:spacing w:line="276" w:lineRule="auto"/>
        <w:jc w:val="both"/>
        <w:rPr>
          <w:sz w:val="22"/>
        </w:rPr>
      </w:pPr>
    </w:p>
    <w:p w:rsidR="009D1E32" w:rsidRPr="00F81ED7" w:rsidRDefault="009D1E32" w:rsidP="00B51043">
      <w:pPr>
        <w:pStyle w:val="BodyText"/>
        <w:tabs>
          <w:tab w:val="center" w:pos="4320"/>
          <w:tab w:val="right" w:pos="8640"/>
        </w:tabs>
        <w:spacing w:line="276" w:lineRule="auto"/>
        <w:jc w:val="both"/>
        <w:rPr>
          <w:sz w:val="22"/>
        </w:rPr>
      </w:pPr>
    </w:p>
    <w:p w:rsidR="00B51043" w:rsidRPr="009D1E32" w:rsidRDefault="00B51043" w:rsidP="008863E6">
      <w:pPr>
        <w:pStyle w:val="BodyText"/>
        <w:numPr>
          <w:ilvl w:val="0"/>
          <w:numId w:val="7"/>
        </w:numPr>
        <w:tabs>
          <w:tab w:val="center" w:pos="4320"/>
          <w:tab w:val="right" w:pos="8640"/>
        </w:tabs>
        <w:spacing w:line="276" w:lineRule="auto"/>
        <w:jc w:val="both"/>
        <w:rPr>
          <w:b/>
          <w:szCs w:val="28"/>
          <w:highlight w:val="yellow"/>
        </w:rPr>
      </w:pPr>
      <w:r w:rsidRPr="009D1E32">
        <w:rPr>
          <w:b/>
          <w:szCs w:val="28"/>
          <w:highlight w:val="yellow"/>
        </w:rPr>
        <w:t>AGENT</w:t>
      </w:r>
      <w:r w:rsidR="008F46E4" w:rsidRPr="009D1E32">
        <w:rPr>
          <w:b/>
          <w:szCs w:val="28"/>
          <w:highlight w:val="yellow"/>
        </w:rPr>
        <w:t xml:space="preserve"> CU ATRIBUȚII PE COMUNICAȚII ȘI INFORMATICĂ </w:t>
      </w:r>
    </w:p>
    <w:p w:rsidR="00B51043" w:rsidRPr="00F81ED7" w:rsidRDefault="00B51043" w:rsidP="008863E6">
      <w:pPr>
        <w:pStyle w:val="BodyText"/>
        <w:numPr>
          <w:ilvl w:val="0"/>
          <w:numId w:val="14"/>
        </w:numPr>
        <w:tabs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F81ED7">
        <w:rPr>
          <w:b/>
          <w:sz w:val="22"/>
          <w:u w:val="single"/>
        </w:rPr>
        <w:t xml:space="preserve">TEMATICA  </w:t>
      </w:r>
    </w:p>
    <w:p w:rsidR="008863E6" w:rsidRPr="00F81ED7" w:rsidRDefault="008863E6" w:rsidP="008863E6">
      <w:pPr>
        <w:pStyle w:val="ListParagraph"/>
        <w:numPr>
          <w:ilvl w:val="0"/>
          <w:numId w:val="15"/>
        </w:numPr>
        <w:spacing w:before="240"/>
        <w:ind w:left="426" w:hanging="284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lastRenderedPageBreak/>
        <w:t>IT Essentials: PC Hardware and Software Companion Guide Fifth Edition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Introduction to the Personal Computer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Lab Procedures and Tool Use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Computer Assembly 105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Overview of Preventive Maintenance 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Operating Systems 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Networks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Laptops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Printers 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 xml:space="preserve">Security  </w:t>
      </w:r>
    </w:p>
    <w:p w:rsidR="008863E6" w:rsidRPr="00F81ED7" w:rsidRDefault="008863E6" w:rsidP="008863E6">
      <w:pPr>
        <w:pStyle w:val="ListParagraph"/>
        <w:spacing w:before="240"/>
        <w:jc w:val="both"/>
        <w:rPr>
          <w:sz w:val="22"/>
          <w:szCs w:val="26"/>
        </w:rPr>
      </w:pPr>
    </w:p>
    <w:p w:rsidR="008863E6" w:rsidRPr="00F81ED7" w:rsidRDefault="008863E6" w:rsidP="008863E6">
      <w:pPr>
        <w:pStyle w:val="ListParagraph"/>
        <w:numPr>
          <w:ilvl w:val="0"/>
          <w:numId w:val="15"/>
        </w:numPr>
        <w:spacing w:before="240"/>
        <w:ind w:left="426" w:hanging="284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>Uti</w:t>
      </w:r>
      <w:r w:rsidR="00D07CA0">
        <w:rPr>
          <w:b/>
          <w:color w:val="000000" w:themeColor="text1"/>
          <w:sz w:val="22"/>
          <w:szCs w:val="26"/>
        </w:rPr>
        <w:t>lizarea computerului - Windows 10</w:t>
      </w:r>
      <w:r w:rsidRPr="00F81ED7">
        <w:rPr>
          <w:b/>
          <w:color w:val="000000" w:themeColor="text1"/>
          <w:sz w:val="22"/>
          <w:szCs w:val="26"/>
        </w:rPr>
        <w:t>, Raluca Constantinescu, Ionuţ Dănăilă, Editura E</w:t>
      </w:r>
      <w:r w:rsidR="00D07CA0">
        <w:rPr>
          <w:b/>
          <w:color w:val="000000" w:themeColor="text1"/>
          <w:sz w:val="22"/>
          <w:szCs w:val="26"/>
        </w:rPr>
        <w:t>CDL România, 2018</w:t>
      </w:r>
      <w:r w:rsidRPr="00F81ED7">
        <w:rPr>
          <w:b/>
          <w:color w:val="000000" w:themeColor="text1"/>
          <w:sz w:val="22"/>
          <w:szCs w:val="26"/>
        </w:rPr>
        <w:t>;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 xml:space="preserve">Tehnologia informatiei și comunicatiilor 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Software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Desktop,pictorgrame,setari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Lucrul cu textul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Organizarea fisierelor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Rețele</w:t>
      </w:r>
    </w:p>
    <w:p w:rsidR="008863E6" w:rsidRPr="00F81ED7" w:rsidRDefault="008863E6" w:rsidP="0022357B">
      <w:pPr>
        <w:pStyle w:val="ListParagraph"/>
        <w:numPr>
          <w:ilvl w:val="0"/>
          <w:numId w:val="5"/>
        </w:numPr>
        <w:spacing w:line="256" w:lineRule="auto"/>
        <w:jc w:val="both"/>
        <w:rPr>
          <w:bCs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Securitate si sanatate</w:t>
      </w:r>
    </w:p>
    <w:p w:rsidR="008863E6" w:rsidRPr="00F81ED7" w:rsidRDefault="008863E6" w:rsidP="008863E6">
      <w:pPr>
        <w:pStyle w:val="ListParagraph"/>
        <w:spacing w:before="240"/>
        <w:ind w:left="0"/>
        <w:jc w:val="both"/>
        <w:rPr>
          <w:b/>
          <w:color w:val="000000" w:themeColor="text1"/>
          <w:sz w:val="22"/>
          <w:szCs w:val="26"/>
        </w:rPr>
      </w:pPr>
    </w:p>
    <w:p w:rsidR="008863E6" w:rsidRPr="00F81ED7" w:rsidRDefault="00D9026D" w:rsidP="008863E6">
      <w:pPr>
        <w:pStyle w:val="ListParagraph"/>
        <w:numPr>
          <w:ilvl w:val="0"/>
          <w:numId w:val="15"/>
        </w:numPr>
        <w:spacing w:before="240"/>
        <w:ind w:left="426" w:hanging="284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fldChar w:fldCharType="begin"/>
      </w:r>
      <w:r w:rsidR="008863E6" w:rsidRPr="00F81ED7">
        <w:rPr>
          <w:b/>
          <w:color w:val="000000" w:themeColor="text1"/>
          <w:sz w:val="22"/>
          <w:szCs w:val="26"/>
        </w:rPr>
        <w:instrText xml:space="preserve"> HYPERLINK "\\\\10.2.51.2\\d$\\Data\\!!!!CONCURS\\Bibliografie\\rughinis_introducere_SO.pdf" </w:instrText>
      </w:r>
      <w:r w:rsidRPr="00F81ED7">
        <w:rPr>
          <w:b/>
          <w:color w:val="000000" w:themeColor="text1"/>
          <w:sz w:val="22"/>
          <w:szCs w:val="26"/>
        </w:rPr>
        <w:fldChar w:fldCharType="separate"/>
      </w:r>
      <w:r w:rsidR="008863E6" w:rsidRPr="00F81ED7">
        <w:rPr>
          <w:b/>
          <w:color w:val="000000" w:themeColor="text1"/>
          <w:sz w:val="22"/>
          <w:szCs w:val="26"/>
        </w:rPr>
        <w:t xml:space="preserve">Răzvan Rughiniș, Răzvan Deaconescu, George Milescu, Mircea Bardac „Introducere în sisteme de operare” </w:t>
      </w:r>
    </w:p>
    <w:p w:rsidR="008863E6" w:rsidRPr="00F81ED7" w:rsidRDefault="00D9026D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b/>
          <w:color w:val="000000" w:themeColor="text1"/>
          <w:sz w:val="22"/>
          <w:szCs w:val="26"/>
        </w:rPr>
        <w:fldChar w:fldCharType="end"/>
      </w:r>
      <w:r w:rsidR="008863E6" w:rsidRPr="00F81ED7">
        <w:rPr>
          <w:rStyle w:val="Strong"/>
          <w:b w:val="0"/>
          <w:sz w:val="22"/>
          <w:szCs w:val="28"/>
        </w:rPr>
        <w:t>Introducere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Instalarea Linux. Configurări de bază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Gestiunea pachetelor și utilizatorilor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Sisteme de fișiere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Procese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Pornirea și inițializarea sistemului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Analiza hardware a sistemului</w:t>
      </w:r>
    </w:p>
    <w:p w:rsidR="00B51043" w:rsidRDefault="008863E6" w:rsidP="0022357B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Configurări de rețea</w:t>
      </w:r>
    </w:p>
    <w:p w:rsidR="006C2546" w:rsidRPr="00F81ED7" w:rsidRDefault="006C2546" w:rsidP="006C2546">
      <w:pPr>
        <w:pStyle w:val="ListParagraph"/>
        <w:spacing w:line="256" w:lineRule="auto"/>
        <w:ind w:left="1440"/>
        <w:jc w:val="both"/>
        <w:rPr>
          <w:rStyle w:val="Strong"/>
          <w:b w:val="0"/>
          <w:sz w:val="22"/>
          <w:szCs w:val="28"/>
        </w:rPr>
      </w:pPr>
    </w:p>
    <w:p w:rsidR="00E02677" w:rsidRPr="001218CF" w:rsidRDefault="00E02677" w:rsidP="00E02677">
      <w:pPr>
        <w:pStyle w:val="ListParagraph"/>
        <w:numPr>
          <w:ilvl w:val="0"/>
          <w:numId w:val="33"/>
        </w:numPr>
        <w:spacing w:before="240"/>
        <w:jc w:val="both"/>
        <w:rPr>
          <w:b/>
          <w:szCs w:val="26"/>
        </w:rPr>
      </w:pPr>
      <w:r w:rsidRPr="001218CF">
        <w:rPr>
          <w:b/>
          <w:szCs w:val="26"/>
        </w:rPr>
        <w:t>Noţiuni de tehnică radio - Ian Poole, Teora 2001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Undele radio şi propagarea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Condensatoare, inductanţe şi filtre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 xml:space="preserve">Modulaţia 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Receptoare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Emiţătoare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Sisteme de antene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Radiodifuziunea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Sateliţi</w:t>
      </w:r>
    </w:p>
    <w:p w:rsidR="00E02677" w:rsidRPr="001218CF" w:rsidRDefault="00E02677" w:rsidP="00E02677">
      <w:pPr>
        <w:pStyle w:val="ListParagraph"/>
        <w:numPr>
          <w:ilvl w:val="0"/>
          <w:numId w:val="32"/>
        </w:numPr>
        <w:spacing w:before="240"/>
        <w:jc w:val="both"/>
        <w:rPr>
          <w:szCs w:val="26"/>
        </w:rPr>
      </w:pPr>
      <w:r w:rsidRPr="001218CF">
        <w:rPr>
          <w:szCs w:val="26"/>
        </w:rPr>
        <w:t>Comunicaţii personale</w:t>
      </w:r>
    </w:p>
    <w:p w:rsidR="0022357B" w:rsidRPr="00F81ED7" w:rsidRDefault="0022357B" w:rsidP="0022357B">
      <w:pPr>
        <w:pStyle w:val="ListParagraph"/>
        <w:spacing w:line="256" w:lineRule="auto"/>
        <w:ind w:left="1440"/>
        <w:jc w:val="both"/>
        <w:rPr>
          <w:bCs/>
          <w:sz w:val="22"/>
          <w:szCs w:val="28"/>
        </w:rPr>
      </w:pPr>
    </w:p>
    <w:p w:rsidR="008863E6" w:rsidRPr="00F81ED7" w:rsidRDefault="008863E6" w:rsidP="00E02677">
      <w:pPr>
        <w:pStyle w:val="ListParagraph"/>
        <w:numPr>
          <w:ilvl w:val="0"/>
          <w:numId w:val="34"/>
        </w:numPr>
        <w:spacing w:before="240"/>
        <w:jc w:val="both"/>
        <w:rPr>
          <w:b/>
          <w:color w:val="000000" w:themeColor="text1"/>
          <w:sz w:val="22"/>
          <w:szCs w:val="26"/>
        </w:rPr>
      </w:pPr>
      <w:r w:rsidRPr="00F81ED7">
        <w:rPr>
          <w:b/>
          <w:color w:val="000000" w:themeColor="text1"/>
          <w:sz w:val="22"/>
          <w:szCs w:val="26"/>
        </w:rPr>
        <w:t xml:space="preserve"> Reţele de telecomunicaţii – Tatiana Rădulescu, Ed. Thalia, București 2005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Introducere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Tehnici de transmisiuni digitale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Rețele și servicii de telecomunicații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Sisteme de transmisiuni digitale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Centrale telefonice electronice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lastRenderedPageBreak/>
        <w:t>PSTN ( Public Switching Telecommunication Network)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N_ISDN(Norrowband Integrated Service Digital Network)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Semnalul de semnalizare no 7 (SS7) ITU-T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Rețeaua inteligentă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Rețele de comunicații mobile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B-ISDN și ATM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Rețeaua de date X.25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Frame-Relay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Internet</w:t>
      </w:r>
    </w:p>
    <w:p w:rsidR="00B51043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sz w:val="22"/>
          <w:szCs w:val="28"/>
        </w:rPr>
      </w:pPr>
      <w:r w:rsidRPr="00F81ED7">
        <w:rPr>
          <w:rStyle w:val="Strong"/>
          <w:b w:val="0"/>
          <w:sz w:val="22"/>
          <w:szCs w:val="28"/>
        </w:rPr>
        <w:t>Rețele de acces</w:t>
      </w:r>
    </w:p>
    <w:p w:rsidR="008863E6" w:rsidRPr="00F81ED7" w:rsidRDefault="008863E6" w:rsidP="008863E6">
      <w:pPr>
        <w:pStyle w:val="ListParagraph"/>
        <w:spacing w:line="256" w:lineRule="auto"/>
        <w:ind w:left="1440"/>
        <w:jc w:val="both"/>
        <w:rPr>
          <w:bCs/>
          <w:sz w:val="22"/>
          <w:szCs w:val="28"/>
        </w:rPr>
      </w:pPr>
    </w:p>
    <w:p w:rsidR="0055199C" w:rsidRPr="0055199C" w:rsidRDefault="0055199C" w:rsidP="0055199C">
      <w:pPr>
        <w:jc w:val="both"/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 xml:space="preserve">6. </w:t>
      </w:r>
      <w:r w:rsidRPr="0055199C">
        <w:rPr>
          <w:b/>
          <w:color w:val="000000" w:themeColor="text1"/>
          <w:sz w:val="22"/>
          <w:szCs w:val="26"/>
        </w:rPr>
        <w:t>vSphere Virtual Machine Administration VMware vSphere 7.0 VMware ESXi 7.0 vCenter Server 7.0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jc w:val="both"/>
        <w:rPr>
          <w:sz w:val="22"/>
          <w:szCs w:val="26"/>
        </w:rPr>
      </w:pPr>
      <w:r w:rsidRPr="00F81ED7">
        <w:rPr>
          <w:sz w:val="22"/>
          <w:szCs w:val="26"/>
        </w:rPr>
        <w:t>Introduction to VMware vSphere Virtual Machines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Deploying Virtual Machines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Deploying OVF</w:t>
      </w:r>
      <w:r>
        <w:rPr>
          <w:sz w:val="22"/>
          <w:szCs w:val="26"/>
        </w:rPr>
        <w:t xml:space="preserve"> and OVA</w:t>
      </w:r>
      <w:r w:rsidRPr="00F81ED7">
        <w:rPr>
          <w:sz w:val="22"/>
          <w:szCs w:val="26"/>
        </w:rPr>
        <w:t xml:space="preserve"> Templates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Using Content Libraries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Configuring Virtual Machine Hardware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Configuring Virtual Machine Options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Managing Multi-Tiered Applications with vSphere vApp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Monitoring Solutions with the vCenter Solutions Manager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Managing Virtual Machines</w:t>
      </w:r>
    </w:p>
    <w:p w:rsidR="0055199C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F81ED7">
        <w:rPr>
          <w:sz w:val="22"/>
          <w:szCs w:val="26"/>
        </w:rPr>
        <w:t>Upgrading Virtual Machines</w:t>
      </w:r>
    </w:p>
    <w:p w:rsidR="0055199C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C042B5">
        <w:rPr>
          <w:sz w:val="22"/>
          <w:szCs w:val="26"/>
        </w:rPr>
        <w:t>Required Privileges for Common Tasks</w:t>
      </w:r>
    </w:p>
    <w:p w:rsidR="0055199C" w:rsidRPr="00F81ED7" w:rsidRDefault="0055199C" w:rsidP="0055199C">
      <w:pPr>
        <w:pStyle w:val="ListParagraph"/>
        <w:numPr>
          <w:ilvl w:val="0"/>
          <w:numId w:val="9"/>
        </w:numPr>
        <w:spacing w:before="240"/>
        <w:jc w:val="both"/>
        <w:rPr>
          <w:sz w:val="22"/>
          <w:szCs w:val="26"/>
        </w:rPr>
      </w:pPr>
      <w:r w:rsidRPr="00C042B5">
        <w:rPr>
          <w:sz w:val="22"/>
          <w:szCs w:val="26"/>
        </w:rPr>
        <w:t xml:space="preserve">Troubleshooting </w:t>
      </w:r>
    </w:p>
    <w:p w:rsidR="008863E6" w:rsidRPr="00F81ED7" w:rsidRDefault="008863E6" w:rsidP="008863E6">
      <w:pPr>
        <w:pStyle w:val="ListParagraph"/>
        <w:spacing w:before="240"/>
        <w:ind w:left="1287"/>
        <w:jc w:val="both"/>
        <w:rPr>
          <w:sz w:val="22"/>
          <w:szCs w:val="26"/>
        </w:rPr>
      </w:pPr>
    </w:p>
    <w:p w:rsidR="008863E6" w:rsidRPr="0055199C" w:rsidRDefault="0055199C" w:rsidP="0055199C">
      <w:pPr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 xml:space="preserve">7. </w:t>
      </w:r>
      <w:r w:rsidR="009E133A" w:rsidRPr="0055199C">
        <w:rPr>
          <w:b/>
          <w:color w:val="000000" w:themeColor="text1"/>
          <w:sz w:val="22"/>
          <w:szCs w:val="26"/>
        </w:rPr>
        <w:t>Legea nr. 218 din 2002 privind organizarea și funcționarea Poliției Române, republicată, cu completările ulterioare:</w:t>
      </w:r>
    </w:p>
    <w:p w:rsidR="008863E6" w:rsidRPr="00F81ED7" w:rsidRDefault="008863E6" w:rsidP="0055199C">
      <w:pPr>
        <w:pStyle w:val="ListParagraph"/>
        <w:numPr>
          <w:ilvl w:val="0"/>
          <w:numId w:val="9"/>
        </w:numPr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Dispozitii generale</w:t>
      </w:r>
    </w:p>
    <w:p w:rsidR="008863E6" w:rsidRPr="00F81ED7" w:rsidRDefault="008863E6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Organizare si functionare </w:t>
      </w:r>
    </w:p>
    <w:p w:rsidR="008863E6" w:rsidRPr="00F81ED7" w:rsidRDefault="008863E6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Atributiile Politiei Romane</w:t>
      </w:r>
    </w:p>
    <w:p w:rsidR="008863E6" w:rsidRPr="00372433" w:rsidRDefault="008863E6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Personalul Politiei Romane</w:t>
      </w:r>
    </w:p>
    <w:p w:rsidR="00372433" w:rsidRPr="00F81ED7" w:rsidRDefault="00372433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>
        <w:rPr>
          <w:sz w:val="22"/>
          <w:szCs w:val="26"/>
        </w:rPr>
        <w:t>Drepturi și obligații</w:t>
      </w:r>
    </w:p>
    <w:p w:rsidR="008863E6" w:rsidRPr="00F81ED7" w:rsidRDefault="008863E6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Asigurarea logistica, materiala si financiara</w:t>
      </w:r>
    </w:p>
    <w:p w:rsidR="008863E6" w:rsidRPr="0055199C" w:rsidRDefault="008863E6" w:rsidP="008863E6">
      <w:pPr>
        <w:pStyle w:val="ListParagraph"/>
        <w:numPr>
          <w:ilvl w:val="0"/>
          <w:numId w:val="9"/>
        </w:numPr>
        <w:spacing w:before="240"/>
        <w:jc w:val="both"/>
        <w:rPr>
          <w:bCs/>
          <w:sz w:val="22"/>
          <w:szCs w:val="26"/>
        </w:rPr>
      </w:pPr>
      <w:r w:rsidRPr="00F81ED7">
        <w:rPr>
          <w:sz w:val="22"/>
          <w:szCs w:val="26"/>
        </w:rPr>
        <w:t>Dispozitii finale</w:t>
      </w:r>
    </w:p>
    <w:p w:rsidR="008863E6" w:rsidRPr="0055199C" w:rsidRDefault="0055199C" w:rsidP="0055199C">
      <w:pPr>
        <w:spacing w:before="240"/>
        <w:jc w:val="both"/>
        <w:rPr>
          <w:b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 xml:space="preserve">8. </w:t>
      </w:r>
      <w:r w:rsidR="008863E6" w:rsidRPr="0055199C">
        <w:rPr>
          <w:b/>
          <w:color w:val="000000" w:themeColor="text1"/>
          <w:sz w:val="22"/>
          <w:szCs w:val="26"/>
        </w:rPr>
        <w:t>Legea nr. 360/2002 privind Statutul poliţistului, cu modificările și completările ulterioare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Dispoziții generale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Selecționarea și pregătirea polițiștilor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Obţinerea gradelor profesionale şi încadrarea poliţiştilor în categorii şi grade profesionale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Modificarea şi suspendarea raportului de serviciu al poliţistului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Ocuparea posturilor vacante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Drepturile poliţistului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Îndatoririle poliţistului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Restrângerea exerciţiului unor drepturi şi libertăţi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0"/>
          <w:szCs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Corpul Naţional al Poliţiştilor</w:t>
      </w:r>
    </w:p>
    <w:p w:rsidR="008863E6" w:rsidRPr="00F81ED7" w:rsidRDefault="008863E6" w:rsidP="008863E6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Recompense</w:t>
      </w:r>
    </w:p>
    <w:p w:rsidR="0022357B" w:rsidRPr="0055199C" w:rsidRDefault="008863E6" w:rsidP="0022357B">
      <w:pPr>
        <w:pStyle w:val="ListParagraph"/>
        <w:numPr>
          <w:ilvl w:val="0"/>
          <w:numId w:val="4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Răspunderea juridică şi sancţiuni</w:t>
      </w:r>
    </w:p>
    <w:p w:rsidR="008863E6" w:rsidRPr="0055199C" w:rsidRDefault="0055199C" w:rsidP="0055199C">
      <w:pPr>
        <w:spacing w:before="240"/>
        <w:jc w:val="both"/>
        <w:rPr>
          <w:rStyle w:val="Strong"/>
          <w:bCs w:val="0"/>
          <w:color w:val="000000" w:themeColor="text1"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 xml:space="preserve">9. </w:t>
      </w:r>
      <w:r w:rsidR="008863E6" w:rsidRPr="0055199C">
        <w:rPr>
          <w:b/>
          <w:color w:val="000000" w:themeColor="text1"/>
          <w:sz w:val="22"/>
          <w:szCs w:val="26"/>
        </w:rPr>
        <w:t>HOTĂRÂRE nr. 585 din 13.06 2002 pentru aprobarea Standardelor naționale de protecție a informațiilor clasificate România, cu modificările și completările ulterioare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Dispoziții generale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lastRenderedPageBreak/>
        <w:t>Clasificarea şi declasificarea informatiilor. masuri minime de protectie specifice claselor şi nivelurilor de secretizare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color w:val="000000" w:themeColor="text1"/>
          <w:sz w:val="22"/>
          <w:szCs w:val="28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Reguli generale privind evidenta, intocmirea, pastrarea, procesarea, multiplicarea, manipularea, transportul, transmiterea şi distrugerea informatiilor clasificate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0"/>
          <w:szCs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Protectia informatiilor secrete de stat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Condiţiile de fotografiere, filmare, cartografiere şi executare a unor lucrari de arte plastice in obiective sau locuri care prezinta importanţa deosebită pentru protectia informatiilor secrete de stat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Exercitarea controlului asupra masurilor privitoare la protectia informatiilor clasificate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Securitatea industriala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Protectia surselor generatoare de informatii – infosec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bCs w:val="0"/>
          <w:color w:val="000000" w:themeColor="text1"/>
          <w:sz w:val="22"/>
        </w:rPr>
        <w:t>C</w:t>
      </w:r>
      <w:r w:rsidRPr="00F81ED7">
        <w:rPr>
          <w:rStyle w:val="Strong"/>
          <w:b w:val="0"/>
          <w:color w:val="000000" w:themeColor="text1"/>
          <w:sz w:val="22"/>
          <w:szCs w:val="28"/>
        </w:rPr>
        <w:t>ontraventii şi sanctiuni la normele privind protectia informatiilor clasificate</w:t>
      </w:r>
    </w:p>
    <w:p w:rsidR="008863E6" w:rsidRPr="00F81ED7" w:rsidRDefault="008863E6" w:rsidP="008863E6">
      <w:pPr>
        <w:pStyle w:val="ListParagraph"/>
        <w:numPr>
          <w:ilvl w:val="0"/>
          <w:numId w:val="5"/>
        </w:numPr>
        <w:spacing w:line="256" w:lineRule="auto"/>
        <w:jc w:val="both"/>
        <w:rPr>
          <w:rStyle w:val="Strong"/>
          <w:b w:val="0"/>
          <w:bCs w:val="0"/>
          <w:color w:val="000000" w:themeColor="text1"/>
          <w:sz w:val="22"/>
        </w:rPr>
      </w:pPr>
      <w:r w:rsidRPr="00F81ED7">
        <w:rPr>
          <w:rStyle w:val="Strong"/>
          <w:b w:val="0"/>
          <w:color w:val="000000" w:themeColor="text1"/>
          <w:sz w:val="22"/>
          <w:szCs w:val="28"/>
        </w:rPr>
        <w:t>Dispoziții finale</w:t>
      </w:r>
    </w:p>
    <w:p w:rsidR="0022357B" w:rsidRPr="00F81ED7" w:rsidRDefault="0022357B" w:rsidP="0022357B">
      <w:pPr>
        <w:pStyle w:val="ListParagraph"/>
        <w:spacing w:line="256" w:lineRule="auto"/>
        <w:ind w:left="1440"/>
        <w:jc w:val="both"/>
        <w:rPr>
          <w:rStyle w:val="Strong"/>
          <w:b w:val="0"/>
          <w:bCs w:val="0"/>
          <w:color w:val="000000" w:themeColor="text1"/>
          <w:sz w:val="22"/>
        </w:rPr>
      </w:pPr>
    </w:p>
    <w:p w:rsidR="008863E6" w:rsidRPr="0055199C" w:rsidRDefault="0055199C" w:rsidP="0055199C">
      <w:pPr>
        <w:spacing w:before="240"/>
        <w:jc w:val="both"/>
        <w:rPr>
          <w:b/>
          <w:bCs/>
          <w:sz w:val="22"/>
          <w:szCs w:val="26"/>
        </w:rPr>
      </w:pPr>
      <w:r>
        <w:rPr>
          <w:b/>
          <w:color w:val="000000" w:themeColor="text1"/>
          <w:sz w:val="22"/>
          <w:szCs w:val="26"/>
        </w:rPr>
        <w:t xml:space="preserve">10. </w:t>
      </w:r>
      <w:r w:rsidR="008863E6" w:rsidRPr="0055199C">
        <w:rPr>
          <w:b/>
          <w:color w:val="000000" w:themeColor="text1"/>
          <w:sz w:val="22"/>
          <w:szCs w:val="26"/>
        </w:rPr>
        <w:t>H.G. nr. 781/2002 privind protecţia informaţiilor secrete de serviciu</w:t>
      </w:r>
    </w:p>
    <w:p w:rsidR="008863E6" w:rsidRPr="00F81ED7" w:rsidRDefault="008863E6" w:rsidP="008863E6">
      <w:pPr>
        <w:spacing w:line="276" w:lineRule="auto"/>
        <w:jc w:val="both"/>
        <w:rPr>
          <w:b/>
          <w:color w:val="FF0000"/>
          <w:sz w:val="22"/>
          <w:highlight w:val="yellow"/>
        </w:rPr>
      </w:pPr>
    </w:p>
    <w:p w:rsidR="008863E6" w:rsidRPr="00F81ED7" w:rsidRDefault="008863E6" w:rsidP="00B51043">
      <w:pPr>
        <w:pStyle w:val="BodyText"/>
        <w:tabs>
          <w:tab w:val="center" w:pos="4320"/>
          <w:tab w:val="right" w:pos="8640"/>
        </w:tabs>
        <w:spacing w:line="276" w:lineRule="auto"/>
        <w:jc w:val="both"/>
        <w:rPr>
          <w:sz w:val="22"/>
        </w:rPr>
      </w:pPr>
    </w:p>
    <w:p w:rsidR="008863E6" w:rsidRPr="00F81ED7" w:rsidRDefault="008863E6" w:rsidP="008863E6">
      <w:pPr>
        <w:pStyle w:val="BodyText"/>
        <w:numPr>
          <w:ilvl w:val="0"/>
          <w:numId w:val="14"/>
        </w:numPr>
        <w:tabs>
          <w:tab w:val="right" w:pos="8640"/>
        </w:tabs>
        <w:spacing w:line="276" w:lineRule="auto"/>
        <w:jc w:val="both"/>
        <w:rPr>
          <w:b/>
          <w:sz w:val="22"/>
          <w:u w:val="single"/>
        </w:rPr>
      </w:pPr>
      <w:r w:rsidRPr="00F81ED7">
        <w:rPr>
          <w:b/>
          <w:sz w:val="22"/>
          <w:u w:val="single"/>
        </w:rPr>
        <w:t xml:space="preserve">BIBLIOGRAFIE </w:t>
      </w:r>
    </w:p>
    <w:p w:rsidR="001E540B" w:rsidRPr="00F81ED7" w:rsidRDefault="001E540B" w:rsidP="001E540B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F81ED7">
        <w:rPr>
          <w:sz w:val="22"/>
        </w:rPr>
        <w:t>IT Essentials: PC Hardware and Software Companion Guide Fifth Edition</w:t>
      </w:r>
    </w:p>
    <w:p w:rsidR="001E540B" w:rsidRPr="00F81ED7" w:rsidRDefault="001E540B" w:rsidP="001E540B">
      <w:pPr>
        <w:pStyle w:val="ListParagraph"/>
        <w:numPr>
          <w:ilvl w:val="0"/>
          <w:numId w:val="16"/>
        </w:numPr>
        <w:jc w:val="both"/>
        <w:rPr>
          <w:sz w:val="22"/>
        </w:rPr>
      </w:pPr>
      <w:r w:rsidRPr="00F81ED7">
        <w:rPr>
          <w:sz w:val="22"/>
        </w:rPr>
        <w:t>Uti</w:t>
      </w:r>
      <w:r w:rsidR="009657EF">
        <w:rPr>
          <w:sz w:val="22"/>
        </w:rPr>
        <w:t>lizarea computerului - Windows 10</w:t>
      </w:r>
      <w:r w:rsidRPr="00F81ED7">
        <w:rPr>
          <w:sz w:val="22"/>
        </w:rPr>
        <w:t xml:space="preserve">, Raluca Constantinescu, Ionuţ Dănăilă, Editura </w:t>
      </w:r>
      <w:r w:rsidR="009657EF">
        <w:rPr>
          <w:sz w:val="22"/>
        </w:rPr>
        <w:t>ECDL România, 2018</w:t>
      </w:r>
      <w:r w:rsidRPr="00F81ED7">
        <w:rPr>
          <w:sz w:val="22"/>
        </w:rPr>
        <w:t>;</w:t>
      </w:r>
    </w:p>
    <w:p w:rsidR="001E540B" w:rsidRDefault="001E540B" w:rsidP="001E540B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F81ED7">
        <w:rPr>
          <w:sz w:val="22"/>
        </w:rPr>
        <w:t>Răzvan Rughiniș, Răzvan Deaconescu, George Milescu, Mircea Bardac „Introducere în sisteme de operare”</w:t>
      </w:r>
    </w:p>
    <w:p w:rsidR="00E02677" w:rsidRPr="00E02677" w:rsidRDefault="00E02677" w:rsidP="00E02677">
      <w:pPr>
        <w:numPr>
          <w:ilvl w:val="0"/>
          <w:numId w:val="16"/>
        </w:numPr>
        <w:tabs>
          <w:tab w:val="left" w:pos="450"/>
        </w:tabs>
        <w:spacing w:line="276" w:lineRule="auto"/>
        <w:jc w:val="both"/>
        <w:rPr>
          <w:sz w:val="22"/>
        </w:rPr>
      </w:pPr>
      <w:r w:rsidRPr="006E6E70">
        <w:rPr>
          <w:sz w:val="22"/>
        </w:rPr>
        <w:t>Noţiuni de tehnică radio - Ian Poole, Teora 2001</w:t>
      </w:r>
    </w:p>
    <w:p w:rsidR="001E540B" w:rsidRPr="00F81ED7" w:rsidRDefault="001E540B" w:rsidP="001E540B">
      <w:pPr>
        <w:pStyle w:val="ListParagraph"/>
        <w:numPr>
          <w:ilvl w:val="0"/>
          <w:numId w:val="16"/>
        </w:numPr>
        <w:jc w:val="both"/>
        <w:rPr>
          <w:sz w:val="22"/>
        </w:rPr>
      </w:pPr>
      <w:r w:rsidRPr="00F81ED7">
        <w:rPr>
          <w:sz w:val="22"/>
        </w:rPr>
        <w:t>Reţele de telecomunicaţii – Tatiana Rădulescu, Ed. Thalia, București 2005</w:t>
      </w:r>
    </w:p>
    <w:p w:rsidR="00EF1EC8" w:rsidRDefault="00EF1EC8" w:rsidP="00EF1EC8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EF1EC8">
        <w:rPr>
          <w:sz w:val="22"/>
        </w:rPr>
        <w:t>vSphere Virtual Machine Administration VMware vSphere 7.0 VMware ESXi 7.0 vCenter Server 7.0</w:t>
      </w:r>
    </w:p>
    <w:p w:rsidR="008E556B" w:rsidRDefault="008E556B" w:rsidP="008E556B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8E556B">
        <w:rPr>
          <w:sz w:val="22"/>
        </w:rPr>
        <w:t xml:space="preserve">Legea nr. 218 din 2002 privind organizarea și funcționarea Poliției Române, republicată, cu completările ulterioare </w:t>
      </w:r>
    </w:p>
    <w:p w:rsidR="001E540B" w:rsidRPr="00F81ED7" w:rsidRDefault="001E540B" w:rsidP="008E556B">
      <w:pPr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F81ED7">
        <w:rPr>
          <w:sz w:val="22"/>
        </w:rPr>
        <w:t>Legea nr. 360/2002 privind Statutul poliţistului, cu modificările și completările ulterioare</w:t>
      </w:r>
    </w:p>
    <w:p w:rsidR="001E540B" w:rsidRPr="00F81ED7" w:rsidRDefault="001E540B" w:rsidP="001E540B">
      <w:pPr>
        <w:pStyle w:val="ListParagraph"/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F81ED7">
        <w:rPr>
          <w:sz w:val="22"/>
        </w:rPr>
        <w:t>HOTĂRÂRE nr. 585 din 13.06 2002 pentru aprobarea Standardelor naționale de protecție a informațiilor clasificate România, cu modificările și completările ulterioare</w:t>
      </w:r>
    </w:p>
    <w:p w:rsidR="001E540B" w:rsidRPr="00F81ED7" w:rsidRDefault="001E540B" w:rsidP="001E540B">
      <w:pPr>
        <w:pStyle w:val="ListParagraph"/>
        <w:numPr>
          <w:ilvl w:val="0"/>
          <w:numId w:val="16"/>
        </w:numPr>
        <w:jc w:val="both"/>
        <w:rPr>
          <w:sz w:val="22"/>
        </w:rPr>
      </w:pPr>
      <w:r w:rsidRPr="00F81ED7">
        <w:rPr>
          <w:sz w:val="22"/>
        </w:rPr>
        <w:t>H.G. nr. 781/2002 privind protecţia informaţiilor secrete de serviciu</w:t>
      </w:r>
    </w:p>
    <w:p w:rsidR="00C52595" w:rsidRPr="00F81ED7" w:rsidRDefault="00C52595" w:rsidP="00C52595">
      <w:pPr>
        <w:jc w:val="both"/>
        <w:rPr>
          <w:sz w:val="22"/>
        </w:rPr>
      </w:pPr>
    </w:p>
    <w:p w:rsidR="00C52595" w:rsidRPr="00F81ED7" w:rsidRDefault="00C52595" w:rsidP="00C52595">
      <w:pPr>
        <w:jc w:val="both"/>
        <w:rPr>
          <w:i/>
          <w:sz w:val="22"/>
          <w:u w:val="single"/>
        </w:rPr>
      </w:pPr>
      <w:r w:rsidRPr="00F81ED7">
        <w:rPr>
          <w:b/>
          <w:sz w:val="22"/>
        </w:rPr>
        <w:t xml:space="preserve">NOTĂ: </w:t>
      </w:r>
      <w:r w:rsidRPr="00F81ED7">
        <w:rPr>
          <w:i/>
          <w:sz w:val="22"/>
          <w:u w:val="single"/>
        </w:rPr>
        <w:t xml:space="preserve">Actele normative vor fi studiate în formă actualizată, la data de </w:t>
      </w:r>
      <w:r w:rsidR="00D63C45">
        <w:rPr>
          <w:i/>
          <w:sz w:val="22"/>
          <w:u w:val="single"/>
        </w:rPr>
        <w:t>21.09.2021</w:t>
      </w:r>
      <w:r w:rsidR="006C2546" w:rsidRPr="006C2546">
        <w:rPr>
          <w:i/>
          <w:sz w:val="22"/>
          <w:u w:val="single"/>
        </w:rPr>
        <w:t>.</w:t>
      </w:r>
    </w:p>
    <w:p w:rsidR="00E02677" w:rsidRPr="00F81ED7" w:rsidRDefault="00E02677" w:rsidP="001218CF">
      <w:pPr>
        <w:spacing w:line="276" w:lineRule="auto"/>
        <w:ind w:left="142"/>
        <w:jc w:val="both"/>
        <w:rPr>
          <w:sz w:val="22"/>
        </w:rPr>
      </w:pPr>
    </w:p>
    <w:p w:rsidR="00087B72" w:rsidRPr="00F81ED7" w:rsidRDefault="00087B72" w:rsidP="00087B72">
      <w:pPr>
        <w:rPr>
          <w:sz w:val="22"/>
        </w:rPr>
      </w:pPr>
    </w:p>
    <w:p w:rsidR="00087B72" w:rsidRPr="00F81ED7" w:rsidRDefault="00087B72" w:rsidP="00087B72">
      <w:pPr>
        <w:rPr>
          <w:sz w:val="22"/>
        </w:rPr>
      </w:pPr>
    </w:p>
    <w:p w:rsidR="00C52595" w:rsidRPr="005A5158" w:rsidRDefault="00817FA2" w:rsidP="00880CB2">
      <w:pPr>
        <w:rPr>
          <w:b/>
          <w:sz w:val="22"/>
        </w:rPr>
      </w:pPr>
      <w:r>
        <w:rPr>
          <w:b/>
          <w:sz w:val="22"/>
        </w:rPr>
        <w:t>M</w:t>
      </w:r>
      <w:r w:rsidR="00087B72" w:rsidRPr="005A5158">
        <w:rPr>
          <w:b/>
          <w:sz w:val="22"/>
        </w:rPr>
        <w:t>embri comisie:</w:t>
      </w:r>
    </w:p>
    <w:p w:rsidR="000C4538" w:rsidRDefault="000C4538" w:rsidP="00880CB2">
      <w:pPr>
        <w:rPr>
          <w:sz w:val="22"/>
        </w:rPr>
      </w:pPr>
    </w:p>
    <w:p w:rsidR="000C4538" w:rsidRDefault="000C4538" w:rsidP="00880CB2">
      <w:pPr>
        <w:rPr>
          <w:sz w:val="22"/>
        </w:rPr>
      </w:pPr>
    </w:p>
    <w:p w:rsidR="00817FA2" w:rsidRPr="00F81ED7" w:rsidRDefault="00817FA2" w:rsidP="00880CB2">
      <w:pPr>
        <w:rPr>
          <w:b/>
          <w:bCs/>
          <w:color w:val="000000" w:themeColor="text1"/>
          <w:szCs w:val="28"/>
        </w:rPr>
      </w:pPr>
    </w:p>
    <w:sectPr w:rsidR="00817FA2" w:rsidRPr="00F81ED7" w:rsidSect="00DF036F">
      <w:footerReference w:type="even" r:id="rId14"/>
      <w:footerReference w:type="default" r:id="rId15"/>
      <w:pgSz w:w="12240" w:h="15840"/>
      <w:pgMar w:top="567" w:right="851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828" w:rsidRDefault="004D5828" w:rsidP="008D43D6">
      <w:r>
        <w:separator/>
      </w:r>
    </w:p>
  </w:endnote>
  <w:endnote w:type="continuationSeparator" w:id="1">
    <w:p w:rsidR="004D5828" w:rsidRDefault="004D5828" w:rsidP="008D4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FE" w:rsidRDefault="00D9026D" w:rsidP="00B510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E4C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CFE" w:rsidRDefault="00FE4CFE" w:rsidP="00B510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37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E4CFE" w:rsidRDefault="00FE4CFE">
            <w:pPr>
              <w:pStyle w:val="Footer"/>
              <w:jc w:val="center"/>
            </w:pPr>
            <w:r>
              <w:t xml:space="preserve">Page </w:t>
            </w:r>
            <w:r w:rsidR="00D9026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026D">
              <w:rPr>
                <w:b/>
              </w:rPr>
              <w:fldChar w:fldCharType="separate"/>
            </w:r>
            <w:r w:rsidR="00817FA2">
              <w:rPr>
                <w:b/>
                <w:noProof/>
              </w:rPr>
              <w:t>12</w:t>
            </w:r>
            <w:r w:rsidR="00D9026D">
              <w:rPr>
                <w:b/>
              </w:rPr>
              <w:fldChar w:fldCharType="end"/>
            </w:r>
            <w:r>
              <w:t xml:space="preserve"> of </w:t>
            </w:r>
            <w:r w:rsidR="00D9026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026D">
              <w:rPr>
                <w:b/>
              </w:rPr>
              <w:fldChar w:fldCharType="separate"/>
            </w:r>
            <w:r w:rsidR="00817FA2">
              <w:rPr>
                <w:b/>
                <w:noProof/>
              </w:rPr>
              <w:t>12</w:t>
            </w:r>
            <w:r w:rsidR="00D9026D">
              <w:rPr>
                <w:b/>
              </w:rPr>
              <w:fldChar w:fldCharType="end"/>
            </w:r>
          </w:p>
        </w:sdtContent>
      </w:sdt>
    </w:sdtContent>
  </w:sdt>
  <w:p w:rsidR="00FE4CFE" w:rsidRDefault="00FE4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828" w:rsidRDefault="004D5828" w:rsidP="008D43D6">
      <w:r>
        <w:separator/>
      </w:r>
    </w:p>
  </w:footnote>
  <w:footnote w:type="continuationSeparator" w:id="1">
    <w:p w:rsidR="004D5828" w:rsidRDefault="004D5828" w:rsidP="008D4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6F2"/>
    <w:multiLevelType w:val="hybridMultilevel"/>
    <w:tmpl w:val="DF903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9490F"/>
    <w:multiLevelType w:val="hybridMultilevel"/>
    <w:tmpl w:val="AB74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3C3D5C">
      <w:start w:val="1"/>
      <w:numFmt w:val="decimal"/>
      <w:lvlText w:val="%2."/>
      <w:lvlJc w:val="left"/>
      <w:pPr>
        <w:ind w:left="3338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123C3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>
    <w:nsid w:val="08A25596"/>
    <w:multiLevelType w:val="hybridMultilevel"/>
    <w:tmpl w:val="440E4C68"/>
    <w:lvl w:ilvl="0" w:tplc="0409000F">
      <w:start w:val="1"/>
      <w:numFmt w:val="decimal"/>
      <w:lvlText w:val="%1.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0B590096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4D1C2D"/>
    <w:multiLevelType w:val="hybridMultilevel"/>
    <w:tmpl w:val="4B462CF0"/>
    <w:lvl w:ilvl="0" w:tplc="855A6954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20299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7">
    <w:nsid w:val="15F35032"/>
    <w:multiLevelType w:val="hybridMultilevel"/>
    <w:tmpl w:val="974CE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16BA3"/>
    <w:multiLevelType w:val="hybridMultilevel"/>
    <w:tmpl w:val="2AFECA78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17C3A5E"/>
    <w:multiLevelType w:val="hybridMultilevel"/>
    <w:tmpl w:val="F378D4FC"/>
    <w:lvl w:ilvl="0" w:tplc="29F057F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36449"/>
    <w:multiLevelType w:val="hybridMultilevel"/>
    <w:tmpl w:val="3C7E1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8F5312"/>
    <w:multiLevelType w:val="hybridMultilevel"/>
    <w:tmpl w:val="3962A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843E3"/>
    <w:multiLevelType w:val="hybridMultilevel"/>
    <w:tmpl w:val="686A17B8"/>
    <w:lvl w:ilvl="0" w:tplc="56601B2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320816C3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D77897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5">
    <w:nsid w:val="37882950"/>
    <w:multiLevelType w:val="hybridMultilevel"/>
    <w:tmpl w:val="1AD22A1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37CB3538"/>
    <w:multiLevelType w:val="hybridMultilevel"/>
    <w:tmpl w:val="567C400C"/>
    <w:lvl w:ilvl="0" w:tplc="7FECDFF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860022E"/>
    <w:multiLevelType w:val="hybridMultilevel"/>
    <w:tmpl w:val="CE08AADA"/>
    <w:lvl w:ilvl="0" w:tplc="780858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CA67333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E36632C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3E2482"/>
    <w:multiLevelType w:val="hybridMultilevel"/>
    <w:tmpl w:val="0930BB0C"/>
    <w:lvl w:ilvl="0" w:tplc="7A7A071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4E3063E"/>
    <w:multiLevelType w:val="hybridMultilevel"/>
    <w:tmpl w:val="76CE5F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7D60EE7"/>
    <w:multiLevelType w:val="hybridMultilevel"/>
    <w:tmpl w:val="7FD6BC10"/>
    <w:lvl w:ilvl="0" w:tplc="667C21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B7501"/>
    <w:multiLevelType w:val="hybridMultilevel"/>
    <w:tmpl w:val="D4C419E6"/>
    <w:lvl w:ilvl="0" w:tplc="3F3C3D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-1538" w:hanging="360"/>
      </w:pPr>
    </w:lvl>
    <w:lvl w:ilvl="2" w:tplc="0409001B" w:tentative="1">
      <w:start w:val="1"/>
      <w:numFmt w:val="lowerRoman"/>
      <w:lvlText w:val="%3."/>
      <w:lvlJc w:val="right"/>
      <w:pPr>
        <w:ind w:left="-818" w:hanging="180"/>
      </w:pPr>
    </w:lvl>
    <w:lvl w:ilvl="3" w:tplc="0409000F" w:tentative="1">
      <w:start w:val="1"/>
      <w:numFmt w:val="decimal"/>
      <w:lvlText w:val="%4."/>
      <w:lvlJc w:val="left"/>
      <w:pPr>
        <w:ind w:left="-98" w:hanging="360"/>
      </w:pPr>
    </w:lvl>
    <w:lvl w:ilvl="4" w:tplc="04090019" w:tentative="1">
      <w:start w:val="1"/>
      <w:numFmt w:val="lowerLetter"/>
      <w:lvlText w:val="%5."/>
      <w:lvlJc w:val="left"/>
      <w:pPr>
        <w:ind w:left="622" w:hanging="360"/>
      </w:pPr>
    </w:lvl>
    <w:lvl w:ilvl="5" w:tplc="0409001B" w:tentative="1">
      <w:start w:val="1"/>
      <w:numFmt w:val="lowerRoman"/>
      <w:lvlText w:val="%6."/>
      <w:lvlJc w:val="right"/>
      <w:pPr>
        <w:ind w:left="1342" w:hanging="180"/>
      </w:pPr>
    </w:lvl>
    <w:lvl w:ilvl="6" w:tplc="0409000F" w:tentative="1">
      <w:start w:val="1"/>
      <w:numFmt w:val="decimal"/>
      <w:lvlText w:val="%7."/>
      <w:lvlJc w:val="left"/>
      <w:pPr>
        <w:ind w:left="2062" w:hanging="360"/>
      </w:pPr>
    </w:lvl>
    <w:lvl w:ilvl="7" w:tplc="04090019" w:tentative="1">
      <w:start w:val="1"/>
      <w:numFmt w:val="lowerLetter"/>
      <w:lvlText w:val="%8."/>
      <w:lvlJc w:val="left"/>
      <w:pPr>
        <w:ind w:left="2782" w:hanging="360"/>
      </w:pPr>
    </w:lvl>
    <w:lvl w:ilvl="8" w:tplc="0409001B" w:tentative="1">
      <w:start w:val="1"/>
      <w:numFmt w:val="lowerRoman"/>
      <w:lvlText w:val="%9."/>
      <w:lvlJc w:val="right"/>
      <w:pPr>
        <w:ind w:left="3502" w:hanging="180"/>
      </w:pPr>
    </w:lvl>
  </w:abstractNum>
  <w:abstractNum w:abstractNumId="24">
    <w:nsid w:val="4BA136FA"/>
    <w:multiLevelType w:val="hybridMultilevel"/>
    <w:tmpl w:val="DC2E94F8"/>
    <w:lvl w:ilvl="0" w:tplc="9876894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5">
    <w:nsid w:val="54B86C3D"/>
    <w:multiLevelType w:val="hybridMultilevel"/>
    <w:tmpl w:val="3B664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C7E15CA"/>
    <w:multiLevelType w:val="hybridMultilevel"/>
    <w:tmpl w:val="1A50B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86EA5"/>
    <w:multiLevelType w:val="hybridMultilevel"/>
    <w:tmpl w:val="F86CF38C"/>
    <w:lvl w:ilvl="0" w:tplc="3F3C3D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-1538" w:hanging="360"/>
      </w:pPr>
    </w:lvl>
    <w:lvl w:ilvl="2" w:tplc="0409001B" w:tentative="1">
      <w:start w:val="1"/>
      <w:numFmt w:val="lowerRoman"/>
      <w:lvlText w:val="%3."/>
      <w:lvlJc w:val="right"/>
      <w:pPr>
        <w:ind w:left="-818" w:hanging="180"/>
      </w:pPr>
    </w:lvl>
    <w:lvl w:ilvl="3" w:tplc="0409000F" w:tentative="1">
      <w:start w:val="1"/>
      <w:numFmt w:val="decimal"/>
      <w:lvlText w:val="%4."/>
      <w:lvlJc w:val="left"/>
      <w:pPr>
        <w:ind w:left="-98" w:hanging="360"/>
      </w:pPr>
    </w:lvl>
    <w:lvl w:ilvl="4" w:tplc="04090019" w:tentative="1">
      <w:start w:val="1"/>
      <w:numFmt w:val="lowerLetter"/>
      <w:lvlText w:val="%5."/>
      <w:lvlJc w:val="left"/>
      <w:pPr>
        <w:ind w:left="622" w:hanging="360"/>
      </w:pPr>
    </w:lvl>
    <w:lvl w:ilvl="5" w:tplc="0409001B" w:tentative="1">
      <w:start w:val="1"/>
      <w:numFmt w:val="lowerRoman"/>
      <w:lvlText w:val="%6."/>
      <w:lvlJc w:val="right"/>
      <w:pPr>
        <w:ind w:left="1342" w:hanging="180"/>
      </w:pPr>
    </w:lvl>
    <w:lvl w:ilvl="6" w:tplc="0409000F" w:tentative="1">
      <w:start w:val="1"/>
      <w:numFmt w:val="decimal"/>
      <w:lvlText w:val="%7."/>
      <w:lvlJc w:val="left"/>
      <w:pPr>
        <w:ind w:left="2062" w:hanging="360"/>
      </w:pPr>
    </w:lvl>
    <w:lvl w:ilvl="7" w:tplc="04090019" w:tentative="1">
      <w:start w:val="1"/>
      <w:numFmt w:val="lowerLetter"/>
      <w:lvlText w:val="%8."/>
      <w:lvlJc w:val="left"/>
      <w:pPr>
        <w:ind w:left="2782" w:hanging="360"/>
      </w:pPr>
    </w:lvl>
    <w:lvl w:ilvl="8" w:tplc="0409001B" w:tentative="1">
      <w:start w:val="1"/>
      <w:numFmt w:val="lowerRoman"/>
      <w:lvlText w:val="%9."/>
      <w:lvlJc w:val="right"/>
      <w:pPr>
        <w:ind w:left="3502" w:hanging="180"/>
      </w:pPr>
    </w:lvl>
  </w:abstractNum>
  <w:abstractNum w:abstractNumId="28">
    <w:nsid w:val="6BBB3AA0"/>
    <w:multiLevelType w:val="hybridMultilevel"/>
    <w:tmpl w:val="80B2C97A"/>
    <w:lvl w:ilvl="0" w:tplc="E69C6F3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1A233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8F6745"/>
    <w:multiLevelType w:val="hybridMultilevel"/>
    <w:tmpl w:val="FBD00890"/>
    <w:lvl w:ilvl="0" w:tplc="040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3A8A3566">
      <w:start w:val="1"/>
      <w:numFmt w:val="decimal"/>
      <w:lvlText w:val="%2."/>
      <w:lvlJc w:val="left"/>
      <w:pPr>
        <w:ind w:left="1222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2F4576F"/>
    <w:multiLevelType w:val="hybridMultilevel"/>
    <w:tmpl w:val="1EAC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E025C"/>
    <w:multiLevelType w:val="hybridMultilevel"/>
    <w:tmpl w:val="8368B4C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4E1493"/>
    <w:multiLevelType w:val="hybridMultilevel"/>
    <w:tmpl w:val="CF404338"/>
    <w:lvl w:ilvl="0" w:tplc="0C26716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D433ADA"/>
    <w:multiLevelType w:val="hybridMultilevel"/>
    <w:tmpl w:val="0AF0D31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9"/>
  </w:num>
  <w:num w:numId="8">
    <w:abstractNumId w:val="1"/>
  </w:num>
  <w:num w:numId="9">
    <w:abstractNumId w:val="31"/>
  </w:num>
  <w:num w:numId="10">
    <w:abstractNumId w:val="18"/>
  </w:num>
  <w:num w:numId="11">
    <w:abstractNumId w:val="22"/>
  </w:num>
  <w:num w:numId="12">
    <w:abstractNumId w:val="8"/>
  </w:num>
  <w:num w:numId="13">
    <w:abstractNumId w:val="15"/>
  </w:num>
  <w:num w:numId="14">
    <w:abstractNumId w:val="4"/>
  </w:num>
  <w:num w:numId="15">
    <w:abstractNumId w:val="27"/>
  </w:num>
  <w:num w:numId="16">
    <w:abstractNumId w:val="2"/>
  </w:num>
  <w:num w:numId="17">
    <w:abstractNumId w:val="7"/>
  </w:num>
  <w:num w:numId="18">
    <w:abstractNumId w:val="33"/>
  </w:num>
  <w:num w:numId="19">
    <w:abstractNumId w:val="3"/>
  </w:num>
  <w:num w:numId="20">
    <w:abstractNumId w:val="12"/>
  </w:num>
  <w:num w:numId="21">
    <w:abstractNumId w:val="17"/>
  </w:num>
  <w:num w:numId="22">
    <w:abstractNumId w:val="32"/>
  </w:num>
  <w:num w:numId="23">
    <w:abstractNumId w:val="16"/>
  </w:num>
  <w:num w:numId="24">
    <w:abstractNumId w:val="28"/>
  </w:num>
  <w:num w:numId="25">
    <w:abstractNumId w:val="13"/>
  </w:num>
  <w:num w:numId="26">
    <w:abstractNumId w:val="23"/>
  </w:num>
  <w:num w:numId="27">
    <w:abstractNumId w:val="6"/>
  </w:num>
  <w:num w:numId="28">
    <w:abstractNumId w:val="21"/>
  </w:num>
  <w:num w:numId="29">
    <w:abstractNumId w:val="14"/>
  </w:num>
  <w:num w:numId="30">
    <w:abstractNumId w:val="24"/>
  </w:num>
  <w:num w:numId="31">
    <w:abstractNumId w:val="30"/>
  </w:num>
  <w:num w:numId="32">
    <w:abstractNumId w:val="0"/>
  </w:num>
  <w:num w:numId="33">
    <w:abstractNumId w:val="5"/>
  </w:num>
  <w:num w:numId="34">
    <w:abstractNumId w:val="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43D6"/>
    <w:rsid w:val="00015E3C"/>
    <w:rsid w:val="00025195"/>
    <w:rsid w:val="00031376"/>
    <w:rsid w:val="000325AD"/>
    <w:rsid w:val="000460D2"/>
    <w:rsid w:val="00053F02"/>
    <w:rsid w:val="000554CD"/>
    <w:rsid w:val="00057790"/>
    <w:rsid w:val="00057D87"/>
    <w:rsid w:val="000656CA"/>
    <w:rsid w:val="00067804"/>
    <w:rsid w:val="000740C7"/>
    <w:rsid w:val="0007704E"/>
    <w:rsid w:val="00081712"/>
    <w:rsid w:val="00083816"/>
    <w:rsid w:val="00087B72"/>
    <w:rsid w:val="00094F34"/>
    <w:rsid w:val="000A16F5"/>
    <w:rsid w:val="000A2978"/>
    <w:rsid w:val="000A6C5C"/>
    <w:rsid w:val="000B6DFF"/>
    <w:rsid w:val="000C4538"/>
    <w:rsid w:val="000C76B0"/>
    <w:rsid w:val="000E0FA4"/>
    <w:rsid w:val="000F5BB6"/>
    <w:rsid w:val="00107534"/>
    <w:rsid w:val="001100A3"/>
    <w:rsid w:val="001218CF"/>
    <w:rsid w:val="00137777"/>
    <w:rsid w:val="001407CE"/>
    <w:rsid w:val="00147B99"/>
    <w:rsid w:val="001662A8"/>
    <w:rsid w:val="001858B8"/>
    <w:rsid w:val="001A2694"/>
    <w:rsid w:val="001A2EB4"/>
    <w:rsid w:val="001A7DC6"/>
    <w:rsid w:val="001B441B"/>
    <w:rsid w:val="001C44F9"/>
    <w:rsid w:val="001D304E"/>
    <w:rsid w:val="001E540B"/>
    <w:rsid w:val="001F22BF"/>
    <w:rsid w:val="001F7C0A"/>
    <w:rsid w:val="00203D7F"/>
    <w:rsid w:val="00210F59"/>
    <w:rsid w:val="0021627C"/>
    <w:rsid w:val="0022357B"/>
    <w:rsid w:val="00226D51"/>
    <w:rsid w:val="00230AED"/>
    <w:rsid w:val="0023276E"/>
    <w:rsid w:val="00253C7A"/>
    <w:rsid w:val="00282D71"/>
    <w:rsid w:val="00284FC4"/>
    <w:rsid w:val="00293C58"/>
    <w:rsid w:val="00296750"/>
    <w:rsid w:val="0029777A"/>
    <w:rsid w:val="002A54ED"/>
    <w:rsid w:val="002A5B30"/>
    <w:rsid w:val="002B1765"/>
    <w:rsid w:val="002B2D09"/>
    <w:rsid w:val="002D27ED"/>
    <w:rsid w:val="002F1E2F"/>
    <w:rsid w:val="003147EB"/>
    <w:rsid w:val="003221F7"/>
    <w:rsid w:val="00323F3C"/>
    <w:rsid w:val="00330088"/>
    <w:rsid w:val="00331626"/>
    <w:rsid w:val="00332383"/>
    <w:rsid w:val="00336467"/>
    <w:rsid w:val="00352A80"/>
    <w:rsid w:val="00365E9A"/>
    <w:rsid w:val="00372433"/>
    <w:rsid w:val="003746D0"/>
    <w:rsid w:val="00374934"/>
    <w:rsid w:val="00395C46"/>
    <w:rsid w:val="003A329C"/>
    <w:rsid w:val="003D11A5"/>
    <w:rsid w:val="003E73C9"/>
    <w:rsid w:val="003F5E6C"/>
    <w:rsid w:val="003F6C6D"/>
    <w:rsid w:val="00400299"/>
    <w:rsid w:val="00415050"/>
    <w:rsid w:val="00432648"/>
    <w:rsid w:val="0044230F"/>
    <w:rsid w:val="00443B0D"/>
    <w:rsid w:val="00446F84"/>
    <w:rsid w:val="0045528C"/>
    <w:rsid w:val="0046188E"/>
    <w:rsid w:val="00480FC3"/>
    <w:rsid w:val="0048470B"/>
    <w:rsid w:val="004856E0"/>
    <w:rsid w:val="004929CF"/>
    <w:rsid w:val="0049677E"/>
    <w:rsid w:val="00497D2E"/>
    <w:rsid w:val="004A2152"/>
    <w:rsid w:val="004A3CB6"/>
    <w:rsid w:val="004A5A10"/>
    <w:rsid w:val="004B6F6D"/>
    <w:rsid w:val="004C572D"/>
    <w:rsid w:val="004C7C0D"/>
    <w:rsid w:val="004D5828"/>
    <w:rsid w:val="004D625D"/>
    <w:rsid w:val="004E6C85"/>
    <w:rsid w:val="00506BD6"/>
    <w:rsid w:val="0053413B"/>
    <w:rsid w:val="00545729"/>
    <w:rsid w:val="0055199C"/>
    <w:rsid w:val="00565106"/>
    <w:rsid w:val="0058614D"/>
    <w:rsid w:val="005A5158"/>
    <w:rsid w:val="005B1725"/>
    <w:rsid w:val="00601133"/>
    <w:rsid w:val="006264FC"/>
    <w:rsid w:val="0063235E"/>
    <w:rsid w:val="00656725"/>
    <w:rsid w:val="0066587D"/>
    <w:rsid w:val="006739B8"/>
    <w:rsid w:val="00674D1C"/>
    <w:rsid w:val="00694FFA"/>
    <w:rsid w:val="00695142"/>
    <w:rsid w:val="006B5A89"/>
    <w:rsid w:val="006C2546"/>
    <w:rsid w:val="006C43F0"/>
    <w:rsid w:val="006C7498"/>
    <w:rsid w:val="006D4734"/>
    <w:rsid w:val="006D4804"/>
    <w:rsid w:val="006D76DC"/>
    <w:rsid w:val="006E1FFC"/>
    <w:rsid w:val="006E6E70"/>
    <w:rsid w:val="006F57AD"/>
    <w:rsid w:val="00700D47"/>
    <w:rsid w:val="00703D86"/>
    <w:rsid w:val="00703F69"/>
    <w:rsid w:val="00704C63"/>
    <w:rsid w:val="00706150"/>
    <w:rsid w:val="00706BA0"/>
    <w:rsid w:val="00721B7A"/>
    <w:rsid w:val="00737EF8"/>
    <w:rsid w:val="00751B7B"/>
    <w:rsid w:val="0075667D"/>
    <w:rsid w:val="00760581"/>
    <w:rsid w:val="00760B8E"/>
    <w:rsid w:val="0076220C"/>
    <w:rsid w:val="007675B7"/>
    <w:rsid w:val="00775A39"/>
    <w:rsid w:val="007842E1"/>
    <w:rsid w:val="00793A9F"/>
    <w:rsid w:val="007A1743"/>
    <w:rsid w:val="007C16BC"/>
    <w:rsid w:val="007C6C67"/>
    <w:rsid w:val="007E5FAA"/>
    <w:rsid w:val="007E62D4"/>
    <w:rsid w:val="00814CD4"/>
    <w:rsid w:val="00817FA2"/>
    <w:rsid w:val="00817FF4"/>
    <w:rsid w:val="008404EB"/>
    <w:rsid w:val="0084319C"/>
    <w:rsid w:val="00863C0C"/>
    <w:rsid w:val="0087579D"/>
    <w:rsid w:val="00880163"/>
    <w:rsid w:val="00880CB2"/>
    <w:rsid w:val="008863E6"/>
    <w:rsid w:val="008A7E05"/>
    <w:rsid w:val="008B446E"/>
    <w:rsid w:val="008C62DA"/>
    <w:rsid w:val="008C65D6"/>
    <w:rsid w:val="008D43D6"/>
    <w:rsid w:val="008D5E6F"/>
    <w:rsid w:val="008E556B"/>
    <w:rsid w:val="008F46E4"/>
    <w:rsid w:val="00906569"/>
    <w:rsid w:val="00907AAF"/>
    <w:rsid w:val="00923CAF"/>
    <w:rsid w:val="00935B08"/>
    <w:rsid w:val="0093728B"/>
    <w:rsid w:val="00950297"/>
    <w:rsid w:val="0095365E"/>
    <w:rsid w:val="009657EF"/>
    <w:rsid w:val="009678E5"/>
    <w:rsid w:val="009804CB"/>
    <w:rsid w:val="009839D3"/>
    <w:rsid w:val="009A7767"/>
    <w:rsid w:val="009A7B23"/>
    <w:rsid w:val="009D13A8"/>
    <w:rsid w:val="009D1E32"/>
    <w:rsid w:val="009E133A"/>
    <w:rsid w:val="009E5975"/>
    <w:rsid w:val="009F06F2"/>
    <w:rsid w:val="00A01740"/>
    <w:rsid w:val="00A04166"/>
    <w:rsid w:val="00A106F9"/>
    <w:rsid w:val="00A25786"/>
    <w:rsid w:val="00A33FDD"/>
    <w:rsid w:val="00A359D1"/>
    <w:rsid w:val="00A460CD"/>
    <w:rsid w:val="00A46C42"/>
    <w:rsid w:val="00A62782"/>
    <w:rsid w:val="00A82356"/>
    <w:rsid w:val="00A83AEB"/>
    <w:rsid w:val="00A91AE6"/>
    <w:rsid w:val="00A9503E"/>
    <w:rsid w:val="00A97B86"/>
    <w:rsid w:val="00AB4C60"/>
    <w:rsid w:val="00AC40CC"/>
    <w:rsid w:val="00AC6FEF"/>
    <w:rsid w:val="00AD0155"/>
    <w:rsid w:val="00AE6295"/>
    <w:rsid w:val="00AF4BB4"/>
    <w:rsid w:val="00AF4C88"/>
    <w:rsid w:val="00B22D40"/>
    <w:rsid w:val="00B44EAF"/>
    <w:rsid w:val="00B51043"/>
    <w:rsid w:val="00B54D08"/>
    <w:rsid w:val="00B62CC4"/>
    <w:rsid w:val="00B6584E"/>
    <w:rsid w:val="00B74405"/>
    <w:rsid w:val="00B83B99"/>
    <w:rsid w:val="00B922CA"/>
    <w:rsid w:val="00B92BCF"/>
    <w:rsid w:val="00BA5C79"/>
    <w:rsid w:val="00BB79F9"/>
    <w:rsid w:val="00BC1F1F"/>
    <w:rsid w:val="00BD3DEA"/>
    <w:rsid w:val="00BD4B85"/>
    <w:rsid w:val="00C05DBE"/>
    <w:rsid w:val="00C12D41"/>
    <w:rsid w:val="00C508AE"/>
    <w:rsid w:val="00C52595"/>
    <w:rsid w:val="00C55804"/>
    <w:rsid w:val="00C70D6E"/>
    <w:rsid w:val="00C741E7"/>
    <w:rsid w:val="00C82D09"/>
    <w:rsid w:val="00C95B1B"/>
    <w:rsid w:val="00CA6A01"/>
    <w:rsid w:val="00CB077B"/>
    <w:rsid w:val="00CB5D4B"/>
    <w:rsid w:val="00CD36A4"/>
    <w:rsid w:val="00CF05C7"/>
    <w:rsid w:val="00CF791E"/>
    <w:rsid w:val="00D07CA0"/>
    <w:rsid w:val="00D21495"/>
    <w:rsid w:val="00D40058"/>
    <w:rsid w:val="00D42D62"/>
    <w:rsid w:val="00D44347"/>
    <w:rsid w:val="00D44D24"/>
    <w:rsid w:val="00D50CFE"/>
    <w:rsid w:val="00D63C45"/>
    <w:rsid w:val="00D76B3A"/>
    <w:rsid w:val="00D77DD7"/>
    <w:rsid w:val="00D80AF5"/>
    <w:rsid w:val="00D9026D"/>
    <w:rsid w:val="00DC67E5"/>
    <w:rsid w:val="00DD2C14"/>
    <w:rsid w:val="00DE0055"/>
    <w:rsid w:val="00DE2871"/>
    <w:rsid w:val="00DF036F"/>
    <w:rsid w:val="00DF097D"/>
    <w:rsid w:val="00DF3431"/>
    <w:rsid w:val="00E004B0"/>
    <w:rsid w:val="00E017A8"/>
    <w:rsid w:val="00E02677"/>
    <w:rsid w:val="00E11B4D"/>
    <w:rsid w:val="00E22DAC"/>
    <w:rsid w:val="00E5214A"/>
    <w:rsid w:val="00E5354A"/>
    <w:rsid w:val="00E5390E"/>
    <w:rsid w:val="00E62FE0"/>
    <w:rsid w:val="00E67A0E"/>
    <w:rsid w:val="00E704ED"/>
    <w:rsid w:val="00E85C6F"/>
    <w:rsid w:val="00E87DDB"/>
    <w:rsid w:val="00E90CB5"/>
    <w:rsid w:val="00E94DFA"/>
    <w:rsid w:val="00EB4641"/>
    <w:rsid w:val="00EB6635"/>
    <w:rsid w:val="00EB7258"/>
    <w:rsid w:val="00EB7AEF"/>
    <w:rsid w:val="00EF1EC8"/>
    <w:rsid w:val="00EF2D38"/>
    <w:rsid w:val="00F006BA"/>
    <w:rsid w:val="00F0213B"/>
    <w:rsid w:val="00F03AB2"/>
    <w:rsid w:val="00F07997"/>
    <w:rsid w:val="00F14961"/>
    <w:rsid w:val="00F34E7E"/>
    <w:rsid w:val="00F3611C"/>
    <w:rsid w:val="00F4698B"/>
    <w:rsid w:val="00F7173D"/>
    <w:rsid w:val="00F80E88"/>
    <w:rsid w:val="00F81ED7"/>
    <w:rsid w:val="00F829C5"/>
    <w:rsid w:val="00F97E2D"/>
    <w:rsid w:val="00FA2D4A"/>
    <w:rsid w:val="00FB1F25"/>
    <w:rsid w:val="00FC0A1B"/>
    <w:rsid w:val="00FD4A62"/>
    <w:rsid w:val="00FE4CFE"/>
    <w:rsid w:val="00FE5193"/>
    <w:rsid w:val="00FF4BED"/>
    <w:rsid w:val="00FF5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link w:val="Heading1Char"/>
    <w:qFormat/>
    <w:rsid w:val="008D43D6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4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styleId="PageNumber">
    <w:name w:val="page number"/>
    <w:basedOn w:val="DefaultParagraphFont"/>
    <w:rsid w:val="008D43D6"/>
  </w:style>
  <w:style w:type="character" w:styleId="Hyperlink">
    <w:name w:val="Hyperlink"/>
    <w:basedOn w:val="DefaultParagraphFont"/>
    <w:rsid w:val="008D43D6"/>
    <w:rPr>
      <w:color w:val="0000FF"/>
      <w:u w:val="single"/>
    </w:rPr>
  </w:style>
  <w:style w:type="paragraph" w:styleId="BodyText">
    <w:name w:val="Body Text"/>
    <w:basedOn w:val="Normal"/>
    <w:link w:val="BodyTextChar"/>
    <w:rsid w:val="008D43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3D6"/>
    <w:rPr>
      <w:rFonts w:ascii="Tahoma" w:eastAsia="Times New Roman" w:hAnsi="Tahoma" w:cs="Tahoma"/>
      <w:sz w:val="16"/>
      <w:szCs w:val="16"/>
      <w:lang w:val="ro-RO" w:eastAsia="en-US"/>
    </w:rPr>
  </w:style>
  <w:style w:type="paragraph" w:styleId="Header">
    <w:name w:val="header"/>
    <w:basedOn w:val="Normal"/>
    <w:link w:val="HeaderChar"/>
    <w:uiPriority w:val="99"/>
    <w:unhideWhenUsed/>
    <w:rsid w:val="008D43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3D6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Heading1Char">
    <w:name w:val="Heading 1 Char"/>
    <w:basedOn w:val="DefaultParagraphFont"/>
    <w:link w:val="Heading1"/>
    <w:rsid w:val="008D43D6"/>
    <w:rPr>
      <w:rFonts w:ascii="Tahoma" w:eastAsia="Times New Roman" w:hAnsi="Tahoma" w:cs="Tahoma"/>
      <w:b/>
      <w:sz w:val="20"/>
      <w:szCs w:val="20"/>
      <w:lang w:val="ro-RO" w:eastAsia="en-US"/>
    </w:rPr>
  </w:style>
  <w:style w:type="table" w:styleId="TableGrid">
    <w:name w:val="Table Grid"/>
    <w:basedOn w:val="TableNormal"/>
    <w:rsid w:val="008D4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D41"/>
    <w:pPr>
      <w:ind w:left="720"/>
      <w:contextualSpacing/>
    </w:pPr>
  </w:style>
  <w:style w:type="paragraph" w:customStyle="1" w:styleId="CaracterCaracter1">
    <w:name w:val="Caracter Caracter1"/>
    <w:basedOn w:val="Normal"/>
    <w:rsid w:val="00C70D6E"/>
    <w:rPr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rsid w:val="00784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FontStyle27">
    <w:name w:val="Font Style27"/>
    <w:rsid w:val="007842E1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7842E1"/>
    <w:rPr>
      <w:rFonts w:ascii="Times New Roman" w:hAnsi="Times New Roman" w:cs="Times New Roman"/>
      <w:b/>
      <w:bCs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A04166"/>
    <w:rPr>
      <w:i w:val="0"/>
      <w:iCs w:val="0"/>
      <w:color w:val="006621"/>
    </w:rPr>
  </w:style>
  <w:style w:type="character" w:styleId="FollowedHyperlink">
    <w:name w:val="FollowedHyperlink"/>
    <w:basedOn w:val="DefaultParagraphFont"/>
    <w:uiPriority w:val="99"/>
    <w:semiHidden/>
    <w:unhideWhenUsed/>
    <w:rsid w:val="00863C0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017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37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7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777"/>
    <w:rPr>
      <w:rFonts w:ascii="Times New Roman" w:eastAsia="Times New Roman" w:hAnsi="Times New Roman" w:cs="Times New Roman"/>
      <w:sz w:val="20"/>
      <w:szCs w:val="20"/>
      <w:lang w:val="ro-RO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777"/>
    <w:rPr>
      <w:rFonts w:ascii="Times New Roman" w:eastAsia="Times New Roman" w:hAnsi="Times New Roman" w:cs="Times New Roman"/>
      <w:b/>
      <w:bCs/>
      <w:sz w:val="20"/>
      <w:szCs w:val="20"/>
      <w:lang w:val="ro-RO" w:eastAsia="en-US"/>
    </w:rPr>
  </w:style>
  <w:style w:type="character" w:customStyle="1" w:styleId="apple-converted-space">
    <w:name w:val="apple-converted-space"/>
    <w:basedOn w:val="DefaultParagraphFont"/>
    <w:rsid w:val="00F7173D"/>
  </w:style>
  <w:style w:type="character" w:styleId="Emphasis">
    <w:name w:val="Emphasis"/>
    <w:basedOn w:val="DefaultParagraphFont"/>
    <w:uiPriority w:val="20"/>
    <w:qFormat/>
    <w:rsid w:val="00935B08"/>
    <w:rPr>
      <w:i/>
      <w:iCs/>
    </w:rPr>
  </w:style>
  <w:style w:type="paragraph" w:customStyle="1" w:styleId="uc-warning-caption">
    <w:name w:val="uc-warning-caption"/>
    <w:basedOn w:val="Normal"/>
    <w:rsid w:val="00AD0155"/>
    <w:pPr>
      <w:spacing w:before="100" w:beforeAutospacing="1" w:after="100" w:afterAutospacing="1"/>
    </w:pPr>
    <w:rPr>
      <w:lang w:val="en-US"/>
    </w:rPr>
  </w:style>
  <w:style w:type="paragraph" w:customStyle="1" w:styleId="uc-warning-subcaption">
    <w:name w:val="uc-warning-subcaption"/>
    <w:basedOn w:val="Normal"/>
    <w:rsid w:val="00AD0155"/>
    <w:pPr>
      <w:spacing w:before="100" w:beforeAutospacing="1" w:after="100" w:afterAutospacing="1"/>
    </w:pPr>
    <w:rPr>
      <w:lang w:val="en-US"/>
    </w:rPr>
  </w:style>
  <w:style w:type="character" w:customStyle="1" w:styleId="uc-name-size">
    <w:name w:val="uc-name-size"/>
    <w:basedOn w:val="DefaultParagraphFont"/>
    <w:rsid w:val="00AD0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snet.ro/pdf/Procedura_TETRA_ro_v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si.org/deliver/etsi_en/300300_300399/30039202/03.08.01_60/en_30039202v030801p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info.uvt.ro/~smihalas/com_net/download/compnet/retcalc_ed_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icrosof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info.uvt.ro/~smihalas/com_net/download/compnet/retcalc_ed_4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BD17-0D95-4FB8-B4B8-A8F28168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3342</Words>
  <Characters>19052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neagu_raluca</dc:creator>
  <cp:lastModifiedBy>abrudan_cristina_sb</cp:lastModifiedBy>
  <cp:revision>7</cp:revision>
  <cp:lastPrinted>2021-09-21T09:32:00Z</cp:lastPrinted>
  <dcterms:created xsi:type="dcterms:W3CDTF">2021-09-23T07:43:00Z</dcterms:created>
  <dcterms:modified xsi:type="dcterms:W3CDTF">2021-09-23T16:35:00Z</dcterms:modified>
</cp:coreProperties>
</file>