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BE0743" w:rsidTr="00695E20">
        <w:trPr>
          <w:trHeight w:val="1560"/>
        </w:trPr>
        <w:tc>
          <w:tcPr>
            <w:tcW w:w="5238" w:type="dxa"/>
            <w:shd w:val="clear" w:color="auto" w:fill="auto"/>
          </w:tcPr>
          <w:p w:rsidR="00434778" w:rsidRPr="00BE0743" w:rsidRDefault="00434778" w:rsidP="00CC1379">
            <w:pPr>
              <w:ind w:left="-19" w:firstLine="19"/>
              <w:jc w:val="center"/>
              <w:rPr>
                <w:b/>
                <w:sz w:val="20"/>
                <w:szCs w:val="20"/>
              </w:rPr>
            </w:pPr>
            <w:r w:rsidRPr="00BE0743">
              <w:rPr>
                <w:b/>
                <w:sz w:val="20"/>
                <w:szCs w:val="20"/>
              </w:rPr>
              <w:t>R O M Â N I A</w:t>
            </w:r>
          </w:p>
          <w:p w:rsidR="00434778" w:rsidRPr="00BE0743" w:rsidRDefault="00434778" w:rsidP="00CC1379">
            <w:pPr>
              <w:ind w:left="-19" w:firstLine="19"/>
              <w:jc w:val="center"/>
              <w:rPr>
                <w:b/>
                <w:caps/>
                <w:sz w:val="20"/>
                <w:szCs w:val="20"/>
              </w:rPr>
            </w:pPr>
            <w:r w:rsidRPr="00BE0743">
              <w:rPr>
                <w:b/>
                <w:caps/>
                <w:sz w:val="20"/>
                <w:szCs w:val="20"/>
              </w:rPr>
              <w:t xml:space="preserve">Ministerul </w:t>
            </w:r>
            <w:r w:rsidR="00391D39" w:rsidRPr="00BE0743">
              <w:rPr>
                <w:b/>
                <w:caps/>
                <w:sz w:val="20"/>
                <w:szCs w:val="20"/>
              </w:rPr>
              <w:t>afacerilor interne</w:t>
            </w:r>
          </w:p>
          <w:p w:rsidR="00434778" w:rsidRPr="002D5877" w:rsidRDefault="00382D35" w:rsidP="00CC1379">
            <w:pPr>
              <w:ind w:left="-19" w:firstLine="19"/>
              <w:jc w:val="center"/>
              <w:rPr>
                <w:b/>
                <w:sz w:val="20"/>
                <w:szCs w:val="20"/>
              </w:rPr>
            </w:pPr>
            <w:r w:rsidRPr="002D5877">
              <w:rPr>
                <w:b/>
                <w:noProof/>
                <w:sz w:val="20"/>
                <w:szCs w:val="20"/>
                <w:lang w:val="en-US" w:eastAsia="zh-CN"/>
              </w:rPr>
              <w:drawing>
                <wp:inline distT="0" distB="0" distL="0" distR="0" wp14:anchorId="4AC9D3A2" wp14:editId="3BC8CB5D">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Pr="00885CE8" w:rsidRDefault="00434778" w:rsidP="001A1101">
            <w:pPr>
              <w:ind w:left="-19" w:firstLine="19"/>
              <w:jc w:val="center"/>
              <w:rPr>
                <w:b/>
                <w:caps/>
                <w:sz w:val="20"/>
                <w:szCs w:val="20"/>
              </w:rPr>
            </w:pPr>
            <w:r w:rsidRPr="00885CE8">
              <w:rPr>
                <w:b/>
                <w:caps/>
                <w:sz w:val="20"/>
                <w:szCs w:val="20"/>
              </w:rPr>
              <w:t xml:space="preserve">Inspectoratul </w:t>
            </w:r>
            <w:r w:rsidR="00984B0E" w:rsidRPr="00885CE8">
              <w:rPr>
                <w:b/>
                <w:caps/>
                <w:sz w:val="20"/>
                <w:szCs w:val="20"/>
              </w:rPr>
              <w:t>DE POLIŢIE JUDEŢEAN SIBIU</w:t>
            </w:r>
            <w:r w:rsidR="006C34C4" w:rsidRPr="00885CE8">
              <w:rPr>
                <w:b/>
                <w:caps/>
                <w:sz w:val="20"/>
                <w:szCs w:val="20"/>
              </w:rPr>
              <w:t xml:space="preserve"> </w:t>
            </w:r>
          </w:p>
          <w:p w:rsidR="001A1101" w:rsidRPr="00BE0743" w:rsidRDefault="001A1101" w:rsidP="00984B0E">
            <w:pPr>
              <w:ind w:left="-19" w:firstLine="19"/>
              <w:jc w:val="center"/>
              <w:rPr>
                <w:b/>
                <w:caps/>
                <w:sz w:val="20"/>
                <w:szCs w:val="20"/>
              </w:rPr>
            </w:pPr>
            <w:r w:rsidRPr="00885CE8">
              <w:rPr>
                <w:b/>
                <w:caps/>
                <w:sz w:val="20"/>
                <w:szCs w:val="20"/>
              </w:rPr>
              <w:t xml:space="preserve">COMISIA DE </w:t>
            </w:r>
            <w:r w:rsidR="00984B0E" w:rsidRPr="00885CE8">
              <w:rPr>
                <w:b/>
                <w:caps/>
                <w:sz w:val="20"/>
                <w:szCs w:val="20"/>
              </w:rPr>
              <w:t>RECRUTARE</w:t>
            </w:r>
          </w:p>
        </w:tc>
        <w:tc>
          <w:tcPr>
            <w:tcW w:w="5310" w:type="dxa"/>
            <w:shd w:val="clear" w:color="auto" w:fill="auto"/>
          </w:tcPr>
          <w:p w:rsidR="00421A2B" w:rsidRPr="00BE0743" w:rsidRDefault="00421A2B" w:rsidP="00CC1379">
            <w:pPr>
              <w:jc w:val="center"/>
              <w:rPr>
                <w:b/>
                <w:sz w:val="20"/>
                <w:szCs w:val="20"/>
              </w:rPr>
            </w:pPr>
            <w:r w:rsidRPr="00BE0743">
              <w:rPr>
                <w:b/>
                <w:sz w:val="20"/>
                <w:szCs w:val="20"/>
              </w:rPr>
              <w:t>N E S E C R E T</w:t>
            </w:r>
          </w:p>
          <w:p w:rsidR="00421A2B" w:rsidRPr="00BE0743" w:rsidRDefault="009A5E30" w:rsidP="00CC1379">
            <w:pPr>
              <w:jc w:val="center"/>
              <w:rPr>
                <w:b/>
                <w:sz w:val="20"/>
                <w:szCs w:val="20"/>
              </w:rPr>
            </w:pPr>
            <w:r>
              <w:rPr>
                <w:b/>
                <w:sz w:val="20"/>
                <w:szCs w:val="20"/>
              </w:rPr>
              <w:t>SIBIU</w:t>
            </w:r>
          </w:p>
          <w:p w:rsidR="00421A2B" w:rsidRPr="00BE0743" w:rsidRDefault="00421A2B" w:rsidP="00CC1379">
            <w:pPr>
              <w:jc w:val="center"/>
              <w:rPr>
                <w:b/>
                <w:sz w:val="20"/>
                <w:szCs w:val="20"/>
              </w:rPr>
            </w:pPr>
            <w:r w:rsidRPr="00BE0743">
              <w:rPr>
                <w:sz w:val="20"/>
                <w:szCs w:val="20"/>
              </w:rPr>
              <w:t xml:space="preserve">Nr. </w:t>
            </w:r>
            <w:r w:rsidR="002D5877">
              <w:rPr>
                <w:sz w:val="20"/>
                <w:szCs w:val="20"/>
              </w:rPr>
              <w:t>967115</w:t>
            </w:r>
            <w:r w:rsidR="00695F58" w:rsidRPr="00BE0743">
              <w:rPr>
                <w:sz w:val="20"/>
                <w:szCs w:val="20"/>
              </w:rPr>
              <w:t xml:space="preserve"> </w:t>
            </w:r>
            <w:r w:rsidRPr="00BE0743">
              <w:rPr>
                <w:sz w:val="20"/>
                <w:szCs w:val="20"/>
              </w:rPr>
              <w:t xml:space="preserve">din </w:t>
            </w:r>
            <w:r w:rsidR="002D5877">
              <w:rPr>
                <w:sz w:val="20"/>
                <w:szCs w:val="20"/>
              </w:rPr>
              <w:t>23</w:t>
            </w:r>
            <w:r w:rsidR="002E575F">
              <w:rPr>
                <w:sz w:val="20"/>
                <w:szCs w:val="20"/>
              </w:rPr>
              <w:t>.</w:t>
            </w:r>
            <w:r w:rsidR="002D5877">
              <w:rPr>
                <w:sz w:val="20"/>
                <w:szCs w:val="20"/>
              </w:rPr>
              <w:t>09</w:t>
            </w:r>
            <w:r w:rsidR="002E575F">
              <w:rPr>
                <w:sz w:val="20"/>
                <w:szCs w:val="20"/>
              </w:rPr>
              <w:t>.2021</w:t>
            </w:r>
          </w:p>
          <w:p w:rsidR="00434778" w:rsidRPr="00BE0743" w:rsidRDefault="00421A2B" w:rsidP="00CC1379">
            <w:pPr>
              <w:jc w:val="center"/>
              <w:rPr>
                <w:b/>
                <w:sz w:val="20"/>
                <w:szCs w:val="20"/>
              </w:rPr>
            </w:pPr>
            <w:r w:rsidRPr="00BE0743">
              <w:rPr>
                <w:sz w:val="20"/>
                <w:szCs w:val="20"/>
              </w:rPr>
              <w:t>Ex. unic</w:t>
            </w:r>
          </w:p>
        </w:tc>
      </w:tr>
    </w:tbl>
    <w:p w:rsidR="00360E45" w:rsidRPr="00BE0743" w:rsidRDefault="00360E45" w:rsidP="00CC1379">
      <w:pPr>
        <w:pStyle w:val="BodyText"/>
        <w:tabs>
          <w:tab w:val="center" w:pos="4320"/>
          <w:tab w:val="right" w:pos="8640"/>
        </w:tabs>
        <w:spacing w:after="0"/>
        <w:rPr>
          <w:b/>
          <w:bCs/>
          <w:u w:val="single"/>
        </w:rPr>
      </w:pPr>
    </w:p>
    <w:p w:rsidR="005161B9" w:rsidRPr="00E63484" w:rsidRDefault="005161B9" w:rsidP="00CC1379">
      <w:pPr>
        <w:jc w:val="center"/>
        <w:rPr>
          <w:b/>
          <w:bCs/>
          <w:u w:val="single"/>
        </w:rPr>
      </w:pPr>
    </w:p>
    <w:p w:rsidR="00A44E23" w:rsidRPr="00984B0E" w:rsidRDefault="00A44E23" w:rsidP="009F7FF4">
      <w:pPr>
        <w:tabs>
          <w:tab w:val="left" w:pos="8156"/>
        </w:tabs>
        <w:ind w:right="840"/>
        <w:jc w:val="right"/>
        <w:rPr>
          <w:b/>
          <w:u w:val="single"/>
        </w:rPr>
      </w:pPr>
      <w:r w:rsidRPr="00984B0E">
        <w:rPr>
          <w:b/>
          <w:u w:val="single"/>
        </w:rPr>
        <w:t>APROB</w:t>
      </w:r>
    </w:p>
    <w:p w:rsidR="00A44E23" w:rsidRDefault="00A44E23" w:rsidP="00A44E23">
      <w:pPr>
        <w:tabs>
          <w:tab w:val="left" w:pos="8156"/>
        </w:tabs>
        <w:jc w:val="right"/>
        <w:rPr>
          <w:b/>
        </w:rPr>
      </w:pPr>
      <w:r w:rsidRPr="0098594B">
        <w:rPr>
          <w:b/>
        </w:rPr>
        <w:t xml:space="preserve">                                                                                                              </w:t>
      </w:r>
      <w:r w:rsidRPr="00984B0E">
        <w:rPr>
          <w:b/>
          <w:u w:val="single"/>
        </w:rPr>
        <w:t>POSTAREA PE INTERNET ŞI</w:t>
      </w:r>
      <w:r>
        <w:rPr>
          <w:b/>
        </w:rPr>
        <w:t xml:space="preserve"> </w:t>
      </w:r>
      <w:r w:rsidRPr="00984B0E">
        <w:rPr>
          <w:b/>
          <w:u w:val="single"/>
        </w:rPr>
        <w:t>AFIŞAREA LA SEDIUL I.P.J. SIBIU</w:t>
      </w:r>
    </w:p>
    <w:p w:rsidR="00A44E23" w:rsidRPr="0098594B" w:rsidRDefault="00A44E23" w:rsidP="00A44E23">
      <w:pPr>
        <w:tabs>
          <w:tab w:val="left" w:pos="8156"/>
        </w:tabs>
        <w:rPr>
          <w:b/>
        </w:rPr>
      </w:pPr>
    </w:p>
    <w:p w:rsidR="00A44E23" w:rsidRDefault="00A44E23" w:rsidP="00A44E23">
      <w:pPr>
        <w:tabs>
          <w:tab w:val="left" w:pos="8533"/>
        </w:tabs>
      </w:pPr>
      <w:r>
        <w:t xml:space="preserve">                                                                                                             ȘEFUL INSPECTORATULUI                       </w:t>
      </w:r>
    </w:p>
    <w:p w:rsidR="005161B9" w:rsidRPr="00E63484" w:rsidRDefault="00A44E23" w:rsidP="00A44E23">
      <w:pPr>
        <w:tabs>
          <w:tab w:val="left" w:pos="7063"/>
        </w:tabs>
        <w:rPr>
          <w:b/>
        </w:rPr>
      </w:pPr>
      <w:r>
        <w:t xml:space="preserve">                                                                                                            DE POLIȚIE JUDEȚEAN SIBIU</w:t>
      </w:r>
    </w:p>
    <w:p w:rsidR="001C290A" w:rsidRDefault="001C290A" w:rsidP="00CC1379">
      <w:pPr>
        <w:jc w:val="center"/>
        <w:rPr>
          <w:b/>
        </w:rPr>
      </w:pPr>
    </w:p>
    <w:p w:rsidR="00960D28" w:rsidRPr="00885CE8" w:rsidRDefault="00960D28" w:rsidP="00CC1379">
      <w:pPr>
        <w:jc w:val="center"/>
        <w:rPr>
          <w:b/>
          <w:u w:val="single"/>
        </w:rPr>
      </w:pPr>
      <w:r w:rsidRPr="00885CE8">
        <w:rPr>
          <w:b/>
          <w:u w:val="single"/>
        </w:rPr>
        <w:t>APROBAT</w:t>
      </w:r>
    </w:p>
    <w:p w:rsidR="00960D28" w:rsidRPr="00984B0E" w:rsidRDefault="00960D28" w:rsidP="00CC1379">
      <w:pPr>
        <w:jc w:val="center"/>
        <w:rPr>
          <w:b/>
          <w:u w:val="single"/>
        </w:rPr>
      </w:pPr>
      <w:r w:rsidRPr="00885CE8">
        <w:rPr>
          <w:b/>
          <w:u w:val="single"/>
        </w:rPr>
        <w:t>PREŞEDINTE COMISIE DE RECRUTARE</w:t>
      </w:r>
    </w:p>
    <w:p w:rsidR="00960D28" w:rsidRDefault="00960D28" w:rsidP="00CC1379">
      <w:pPr>
        <w:jc w:val="center"/>
        <w:rPr>
          <w:b/>
        </w:rPr>
      </w:pPr>
    </w:p>
    <w:p w:rsidR="00960D28" w:rsidRDefault="00960D28" w:rsidP="00984B0E">
      <w:pPr>
        <w:rPr>
          <w:b/>
        </w:rPr>
      </w:pPr>
    </w:p>
    <w:p w:rsidR="00960D28" w:rsidRDefault="00960D28" w:rsidP="00CC1379">
      <w:pPr>
        <w:jc w:val="center"/>
        <w:rPr>
          <w:b/>
        </w:rPr>
      </w:pPr>
    </w:p>
    <w:p w:rsidR="00960D28" w:rsidRDefault="00960D28" w:rsidP="00CC1379">
      <w:pPr>
        <w:jc w:val="center"/>
        <w:rPr>
          <w:b/>
        </w:rPr>
      </w:pPr>
    </w:p>
    <w:p w:rsidR="00960D28" w:rsidRDefault="00960D28" w:rsidP="00CC1379">
      <w:pPr>
        <w:jc w:val="center"/>
        <w:rPr>
          <w:b/>
        </w:rPr>
      </w:pPr>
    </w:p>
    <w:p w:rsidR="004F55BC" w:rsidRPr="00E63484" w:rsidRDefault="004F55BC" w:rsidP="00CC1379">
      <w:pPr>
        <w:jc w:val="center"/>
        <w:rPr>
          <w:b/>
        </w:rPr>
      </w:pPr>
      <w:r w:rsidRPr="00E63484">
        <w:rPr>
          <w:b/>
        </w:rPr>
        <w:t>A  N  U  N  Ţ</w:t>
      </w:r>
    </w:p>
    <w:p w:rsidR="0066194B" w:rsidRPr="00E63484" w:rsidRDefault="0066194B" w:rsidP="00CC1379">
      <w:pPr>
        <w:jc w:val="both"/>
      </w:pPr>
    </w:p>
    <w:p w:rsidR="000015D6" w:rsidRPr="00E63484" w:rsidRDefault="000015D6" w:rsidP="00CC1379">
      <w:pPr>
        <w:pStyle w:val="BodyText"/>
        <w:tabs>
          <w:tab w:val="left" w:pos="3720"/>
        </w:tabs>
        <w:spacing w:after="0"/>
        <w:ind w:firstLine="709"/>
        <w:jc w:val="both"/>
      </w:pPr>
      <w:r w:rsidRPr="00E63484">
        <w:t xml:space="preserve">În conformitate cu </w:t>
      </w:r>
      <w:r w:rsidRPr="00E63484">
        <w:rPr>
          <w:color w:val="000000" w:themeColor="text1"/>
        </w:rPr>
        <w:t xml:space="preserve">prevederile art. 9 </w:t>
      </w:r>
      <w:r w:rsidR="002E575F" w:rsidRPr="00E63484">
        <w:rPr>
          <w:color w:val="000000" w:themeColor="text1"/>
        </w:rPr>
        <w:t xml:space="preserve">alin. (3) </w:t>
      </w:r>
      <w:r w:rsidR="00720854" w:rsidRPr="00E63484">
        <w:t>ş</w:t>
      </w:r>
      <w:r w:rsidR="003F62BB" w:rsidRPr="00E63484">
        <w:t xml:space="preserve">i </w:t>
      </w:r>
      <w:r w:rsidR="000D4229" w:rsidRPr="00E63484">
        <w:t xml:space="preserve">alin. </w:t>
      </w:r>
      <w:r w:rsidR="003F62BB" w:rsidRPr="00E63484">
        <w:t xml:space="preserve">(5) </w:t>
      </w:r>
      <w:r w:rsidR="008B0B9B" w:rsidRPr="00E63484">
        <w:t>din Legea nr. 360/2002</w:t>
      </w:r>
      <w:r w:rsidRPr="00E63484">
        <w:t xml:space="preserve"> privind </w:t>
      </w:r>
      <w:r w:rsidRPr="00E63484">
        <w:rPr>
          <w:i/>
        </w:rPr>
        <w:t>Statutul poliţistului</w:t>
      </w:r>
      <w:r w:rsidR="002F04FE" w:rsidRPr="00E63484">
        <w:t xml:space="preserve"> și ale </w:t>
      </w:r>
      <w:r w:rsidR="007E56B1" w:rsidRPr="00E63484">
        <w:t>Ordinul</w:t>
      </w:r>
      <w:r w:rsidR="00EC3C49" w:rsidRPr="00E63484">
        <w:t>ui</w:t>
      </w:r>
      <w:r w:rsidR="007E56B1" w:rsidRPr="00E63484">
        <w:t xml:space="preserve"> </w:t>
      </w:r>
      <w:proofErr w:type="spellStart"/>
      <w:r w:rsidR="007E56B1" w:rsidRPr="00E63484">
        <w:t>m.a.i</w:t>
      </w:r>
      <w:proofErr w:type="spellEnd"/>
      <w:r w:rsidR="007E56B1" w:rsidRPr="00E63484">
        <w:t xml:space="preserve">. nr. 140/2016 </w:t>
      </w:r>
      <w:r w:rsidR="007E56B1" w:rsidRPr="00E63484">
        <w:rPr>
          <w:i/>
        </w:rPr>
        <w:t>privind activitatea de management resurse umane în unităţile de poliţie ale Ministerului Afacerilor Interne</w:t>
      </w:r>
      <w:r w:rsidR="002F04FE" w:rsidRPr="00E63484">
        <w:rPr>
          <w:rFonts w:eastAsia="Times New Roman"/>
        </w:rPr>
        <w:t>, ambele</w:t>
      </w:r>
      <w:r w:rsidR="002F04FE" w:rsidRPr="00E63484">
        <w:t xml:space="preserve"> cu modificările şi completările ulterioare</w:t>
      </w:r>
      <w:r w:rsidR="00A44E23">
        <w:t xml:space="preserve"> şi cu </w:t>
      </w:r>
      <w:proofErr w:type="spellStart"/>
      <w:r w:rsidR="00A44E23">
        <w:t>Not</w:t>
      </w:r>
      <w:r w:rsidR="00CD5C46" w:rsidRPr="00E63484">
        <w:t>a-Raport</w:t>
      </w:r>
      <w:proofErr w:type="spellEnd"/>
      <w:r w:rsidR="00CD5C46" w:rsidRPr="00E63484">
        <w:t xml:space="preserve"> nr. 230771/08.09.2021</w:t>
      </w:r>
      <w:r w:rsidR="006607C2" w:rsidRPr="00E63484">
        <w:t>;</w:t>
      </w:r>
    </w:p>
    <w:p w:rsidR="00AC1B43" w:rsidRPr="00E63484" w:rsidRDefault="00AC1B43" w:rsidP="00CC1379">
      <w:pPr>
        <w:pStyle w:val="BodyText"/>
        <w:tabs>
          <w:tab w:val="left" w:pos="3720"/>
        </w:tabs>
        <w:spacing w:after="0"/>
        <w:ind w:firstLine="709"/>
        <w:jc w:val="both"/>
      </w:pPr>
    </w:p>
    <w:p w:rsidR="002E575F" w:rsidRPr="00E63484" w:rsidRDefault="002E575F" w:rsidP="002E575F">
      <w:pPr>
        <w:ind w:firstLine="709"/>
        <w:jc w:val="both"/>
      </w:pPr>
      <w:r w:rsidRPr="00E63484">
        <w:t>Inspectoratul General al Poliţiei Române, cu sediul în municipiul Bucureşti, Str. Mihai Vodă nr. 4 – 6, Sectorul 5, organizează,</w:t>
      </w:r>
    </w:p>
    <w:p w:rsidR="00632274" w:rsidRDefault="00632274" w:rsidP="00CC1379">
      <w:pPr>
        <w:ind w:firstLine="709"/>
        <w:jc w:val="both"/>
        <w:rPr>
          <w:b/>
          <w:color w:val="FF0000"/>
          <w:u w:val="single"/>
        </w:rPr>
      </w:pPr>
    </w:p>
    <w:p w:rsidR="0085232A" w:rsidRPr="00BE0743" w:rsidRDefault="0085232A" w:rsidP="0085232A">
      <w:pPr>
        <w:jc w:val="center"/>
        <w:rPr>
          <w:b/>
          <w:u w:val="single"/>
        </w:rPr>
      </w:pPr>
      <w:r w:rsidRPr="00BE0743">
        <w:rPr>
          <w:b/>
          <w:u w:val="single"/>
        </w:rPr>
        <w:t>C  O  N  C  U  R  S :</w:t>
      </w:r>
    </w:p>
    <w:p w:rsidR="0085232A" w:rsidRDefault="0085232A" w:rsidP="0085232A">
      <w:pPr>
        <w:ind w:firstLine="709"/>
        <w:jc w:val="both"/>
      </w:pPr>
    </w:p>
    <w:p w:rsidR="0085232A" w:rsidRDefault="0085232A" w:rsidP="0085232A">
      <w:pPr>
        <w:ind w:firstLine="709"/>
        <w:jc w:val="both"/>
      </w:pPr>
    </w:p>
    <w:p w:rsidR="0085232A" w:rsidRPr="00BE0743" w:rsidRDefault="0085232A" w:rsidP="0085232A">
      <w:pPr>
        <w:ind w:firstLine="709"/>
        <w:jc w:val="both"/>
      </w:pPr>
    </w:p>
    <w:p w:rsidR="0085232A" w:rsidRDefault="0085232A" w:rsidP="0085232A">
      <w:pPr>
        <w:pStyle w:val="BodyText"/>
        <w:spacing w:after="0"/>
        <w:jc w:val="both"/>
        <w:rPr>
          <w:b/>
          <w:u w:val="single"/>
        </w:rPr>
      </w:pPr>
      <w:r w:rsidRPr="00BE0743">
        <w:rPr>
          <w:b/>
          <w:u w:val="single"/>
        </w:rPr>
        <w:t>Secţiunea I – POSTURILE SCOASE LA CONCURS</w:t>
      </w:r>
    </w:p>
    <w:p w:rsidR="0085232A" w:rsidRPr="00BE0743" w:rsidRDefault="0085232A" w:rsidP="0085232A">
      <w:pPr>
        <w:pStyle w:val="BodyText"/>
        <w:spacing w:after="0"/>
        <w:jc w:val="both"/>
        <w:rPr>
          <w:b/>
          <w:u w:val="single"/>
        </w:rPr>
      </w:pPr>
    </w:p>
    <w:p w:rsidR="0085232A" w:rsidRDefault="0085232A" w:rsidP="0085232A">
      <w:pPr>
        <w:ind w:right="175" w:firstLine="709"/>
        <w:jc w:val="both"/>
        <w:rPr>
          <w:color w:val="000000"/>
        </w:rPr>
      </w:pPr>
      <w:r>
        <w:t xml:space="preserve">Pentru ocuparea </w:t>
      </w:r>
      <w:r>
        <w:rPr>
          <w:b/>
        </w:rPr>
        <w:t xml:space="preserve">unui număr de 40 (patruzeci) de posturi vacante de  ofițer de poliție, </w:t>
      </w:r>
      <w:r>
        <w:t xml:space="preserve">existente în statele de organizare ale Direcției Generale de Poliție a Municipiului București, Școlii de Agenți de Poliție “Vasile Lascăr” Câmpina, Școlii de Agenți de Poliție “Septimiu Mureșan” Cluj-Napoca și ale inspectoratelor de poliție județene, Alba, Arad, Bacău, Bihor, Bistrița-Năsăud, Botoșani, Brașov, Brăila, Buzău, Călărași, Cluj, Constanța, Covasna, Dâmbovița, Galați, Gorj, Harghita, Hunedoara, Iași, Ilfov, Maramureș, Mehedinți, Mureș, Neamț, Olt, Prahova, Satu-Mare, Sălaj, Sibiu, Suceava, Timiș, Tulcea, Vaslui, Vâlcea, Vrancea, specialitatea implementare proiecte, prin încadrare directă din sursă externă </w:t>
      </w:r>
      <w:r>
        <w:rPr>
          <w:color w:val="000000"/>
        </w:rPr>
        <w:t>a unor specialişti cu studii corespunzătoare cerinţelor postului şi care îndeplinesc condiţiile legale.</w:t>
      </w:r>
    </w:p>
    <w:p w:rsidR="0085232A" w:rsidRPr="00EE3F8F" w:rsidRDefault="0085232A" w:rsidP="0085232A">
      <w:pPr>
        <w:ind w:right="175" w:firstLine="709"/>
        <w:jc w:val="both"/>
      </w:pPr>
    </w:p>
    <w:p w:rsidR="0085232A" w:rsidRDefault="0085232A" w:rsidP="0085232A">
      <w:pPr>
        <w:pStyle w:val="BodyText"/>
        <w:spacing w:after="0"/>
        <w:ind w:left="-284" w:right="283" w:firstLine="709"/>
        <w:jc w:val="both"/>
        <w:rPr>
          <w:b/>
          <w:u w:val="single"/>
        </w:rPr>
      </w:pPr>
      <w:r w:rsidRPr="003A068B">
        <w:rPr>
          <w:b/>
          <w:color w:val="000000"/>
          <w:u w:val="single"/>
        </w:rPr>
        <w:t xml:space="preserve">Concursul se organizează în sistem centralizat, la nivelul Inspectoratului General al </w:t>
      </w:r>
      <w:r>
        <w:rPr>
          <w:b/>
          <w:color w:val="000000"/>
          <w:u w:val="single"/>
        </w:rPr>
        <w:t xml:space="preserve">  </w:t>
      </w:r>
      <w:r w:rsidRPr="003A068B">
        <w:rPr>
          <w:b/>
          <w:color w:val="000000"/>
          <w:u w:val="single"/>
        </w:rPr>
        <w:t>Poliției Române</w:t>
      </w:r>
      <w:r w:rsidRPr="00A745C7">
        <w:rPr>
          <w:color w:val="000000"/>
        </w:rPr>
        <w:t xml:space="preserve">, </w:t>
      </w:r>
      <w:r>
        <w:rPr>
          <w:color w:val="000000"/>
        </w:rPr>
        <w:t xml:space="preserve">conform anunțului postat pe site-ul </w:t>
      </w:r>
      <w:hyperlink r:id="rId10" w:history="1">
        <w:r w:rsidRPr="00AE5114">
          <w:rPr>
            <w:color w:val="0000FF"/>
            <w:u w:val="single"/>
          </w:rPr>
          <w:t>https://www.politiaromana.ro/ro/cariera/posturi-scoase-la-concurs</w:t>
        </w:r>
      </w:hyperlink>
      <w:r>
        <w:t xml:space="preserve"> , </w:t>
      </w:r>
      <w:r>
        <w:rPr>
          <w:color w:val="000000"/>
        </w:rPr>
        <w:t xml:space="preserve"> </w:t>
      </w:r>
      <w:r w:rsidRPr="003A068B">
        <w:rPr>
          <w:b/>
          <w:u w:val="single"/>
        </w:rPr>
        <w:t xml:space="preserve">iar </w:t>
      </w:r>
    </w:p>
    <w:p w:rsidR="0085232A" w:rsidRDefault="0085232A" w:rsidP="0085232A">
      <w:pPr>
        <w:pStyle w:val="BodyText"/>
        <w:spacing w:after="0"/>
        <w:ind w:left="-284" w:right="283" w:firstLine="709"/>
        <w:jc w:val="both"/>
        <w:rPr>
          <w:b/>
          <w:u w:val="single"/>
        </w:rPr>
      </w:pPr>
    </w:p>
    <w:p w:rsidR="0085232A" w:rsidRDefault="0085232A" w:rsidP="0085232A">
      <w:pPr>
        <w:pStyle w:val="BodyText"/>
        <w:spacing w:after="0"/>
        <w:ind w:left="-284" w:right="283" w:firstLine="709"/>
        <w:jc w:val="both"/>
        <w:rPr>
          <w:b/>
          <w:u w:val="single"/>
        </w:rPr>
      </w:pPr>
      <w:r w:rsidRPr="00823B1D">
        <w:rPr>
          <w:b/>
          <w:sz w:val="28"/>
          <w:szCs w:val="28"/>
          <w:u w:val="single"/>
        </w:rPr>
        <w:lastRenderedPageBreak/>
        <w:t xml:space="preserve">INSPECTORATUL DE POLIȚIE JUDEȚEAN </w:t>
      </w:r>
      <w:r>
        <w:rPr>
          <w:b/>
          <w:sz w:val="28"/>
          <w:szCs w:val="28"/>
          <w:u w:val="single"/>
        </w:rPr>
        <w:t>SIBIU</w:t>
      </w:r>
      <w:r>
        <w:t xml:space="preserve"> </w:t>
      </w:r>
      <w:r w:rsidRPr="006F7E67">
        <w:t xml:space="preserve">, cu sediul în municipiul </w:t>
      </w:r>
      <w:r>
        <w:t xml:space="preserve">Sibiu, </w:t>
      </w:r>
      <w:proofErr w:type="spellStart"/>
      <w:r>
        <w:t>str.Revoluţiei</w:t>
      </w:r>
      <w:proofErr w:type="spellEnd"/>
      <w:r>
        <w:t>, nr.4 - 6</w:t>
      </w:r>
      <w:r w:rsidRPr="003A068B">
        <w:rPr>
          <w:b/>
        </w:rPr>
        <w:t xml:space="preserve">, </w:t>
      </w:r>
      <w:r w:rsidRPr="003A068B">
        <w:rPr>
          <w:b/>
          <w:u w:val="single"/>
        </w:rPr>
        <w:t>organizează</w:t>
      </w:r>
    </w:p>
    <w:p w:rsidR="0085232A" w:rsidRPr="00AE5114" w:rsidRDefault="0085232A" w:rsidP="0085232A">
      <w:pPr>
        <w:pStyle w:val="BodyText"/>
        <w:spacing w:after="0"/>
        <w:ind w:left="-284" w:right="283" w:firstLine="709"/>
        <w:jc w:val="both"/>
      </w:pPr>
    </w:p>
    <w:p w:rsidR="0085232A" w:rsidRDefault="0085232A" w:rsidP="0085232A">
      <w:pPr>
        <w:pStyle w:val="BodyText"/>
        <w:spacing w:after="0"/>
        <w:ind w:left="-284" w:right="283" w:firstLine="709"/>
        <w:jc w:val="both"/>
      </w:pPr>
    </w:p>
    <w:p w:rsidR="0085232A" w:rsidRDefault="0085232A" w:rsidP="0085232A">
      <w:pPr>
        <w:pStyle w:val="BodyText"/>
        <w:spacing w:after="0"/>
        <w:ind w:left="-284" w:right="283" w:firstLine="709"/>
        <w:jc w:val="center"/>
        <w:rPr>
          <w:b/>
          <w:u w:val="single"/>
        </w:rPr>
      </w:pPr>
      <w:r w:rsidRPr="003A068B">
        <w:rPr>
          <w:b/>
          <w:u w:val="single"/>
        </w:rPr>
        <w:t>R</w:t>
      </w:r>
      <w:r>
        <w:rPr>
          <w:b/>
          <w:u w:val="single"/>
        </w:rPr>
        <w:t xml:space="preserve">  </w:t>
      </w:r>
      <w:r w:rsidRPr="003A068B">
        <w:rPr>
          <w:b/>
          <w:u w:val="single"/>
        </w:rPr>
        <w:t>E</w:t>
      </w:r>
      <w:r>
        <w:rPr>
          <w:b/>
          <w:u w:val="single"/>
        </w:rPr>
        <w:t xml:space="preserve">  </w:t>
      </w:r>
      <w:r w:rsidRPr="003A068B">
        <w:rPr>
          <w:b/>
          <w:u w:val="single"/>
        </w:rPr>
        <w:t>C</w:t>
      </w:r>
      <w:r>
        <w:rPr>
          <w:b/>
          <w:u w:val="single"/>
        </w:rPr>
        <w:t xml:space="preserve">  </w:t>
      </w:r>
      <w:r w:rsidRPr="003A068B">
        <w:rPr>
          <w:b/>
          <w:u w:val="single"/>
        </w:rPr>
        <w:t>R</w:t>
      </w:r>
      <w:r>
        <w:rPr>
          <w:b/>
          <w:u w:val="single"/>
        </w:rPr>
        <w:t xml:space="preserve">  </w:t>
      </w:r>
      <w:r w:rsidRPr="003A068B">
        <w:rPr>
          <w:b/>
          <w:u w:val="single"/>
        </w:rPr>
        <w:t>U</w:t>
      </w:r>
      <w:r>
        <w:rPr>
          <w:b/>
          <w:u w:val="single"/>
        </w:rPr>
        <w:t xml:space="preserve">  </w:t>
      </w:r>
      <w:r w:rsidRPr="003A068B">
        <w:rPr>
          <w:b/>
          <w:u w:val="single"/>
        </w:rPr>
        <w:t>T</w:t>
      </w:r>
      <w:r>
        <w:rPr>
          <w:b/>
          <w:u w:val="single"/>
        </w:rPr>
        <w:t xml:space="preserve">  </w:t>
      </w:r>
      <w:r w:rsidRPr="003A068B">
        <w:rPr>
          <w:b/>
          <w:u w:val="single"/>
        </w:rPr>
        <w:t>A</w:t>
      </w:r>
      <w:r>
        <w:rPr>
          <w:b/>
          <w:u w:val="single"/>
        </w:rPr>
        <w:t xml:space="preserve">  </w:t>
      </w:r>
      <w:r w:rsidRPr="003A068B">
        <w:rPr>
          <w:b/>
          <w:u w:val="single"/>
        </w:rPr>
        <w:t>R</w:t>
      </w:r>
      <w:r>
        <w:rPr>
          <w:b/>
          <w:u w:val="single"/>
        </w:rPr>
        <w:t xml:space="preserve">  </w:t>
      </w:r>
      <w:r w:rsidRPr="003A068B">
        <w:rPr>
          <w:b/>
          <w:u w:val="single"/>
        </w:rPr>
        <w:t>E</w:t>
      </w:r>
      <w:r>
        <w:rPr>
          <w:b/>
          <w:u w:val="single"/>
        </w:rPr>
        <w:t>:</w:t>
      </w:r>
    </w:p>
    <w:p w:rsidR="000015D6" w:rsidRPr="00E63484" w:rsidRDefault="000015D6" w:rsidP="0085232A">
      <w:pPr>
        <w:jc w:val="both"/>
      </w:pPr>
    </w:p>
    <w:p w:rsidR="009E0ECA" w:rsidRPr="00E63484" w:rsidRDefault="009E0ECA" w:rsidP="00CC1379">
      <w:pPr>
        <w:pStyle w:val="BodyText"/>
        <w:spacing w:after="0"/>
        <w:jc w:val="both"/>
        <w:rPr>
          <w:b/>
        </w:rPr>
      </w:pPr>
    </w:p>
    <w:p w:rsidR="009E0ECA" w:rsidRPr="00E63484" w:rsidRDefault="00430F52" w:rsidP="00CC1379">
      <w:pPr>
        <w:pStyle w:val="BodyText"/>
        <w:spacing w:after="0"/>
        <w:ind w:firstLine="709"/>
        <w:jc w:val="both"/>
      </w:pPr>
      <w:r w:rsidRPr="00E63484">
        <w:t xml:space="preserve">Pentru ocuparea </w:t>
      </w:r>
      <w:r w:rsidR="00A44E23">
        <w:rPr>
          <w:b/>
        </w:rPr>
        <w:t>un</w:t>
      </w:r>
      <w:r w:rsidR="00744334">
        <w:rPr>
          <w:b/>
        </w:rPr>
        <w:t>ui</w:t>
      </w:r>
      <w:r w:rsidR="00A0395C" w:rsidRPr="00E63484">
        <w:rPr>
          <w:b/>
        </w:rPr>
        <w:t xml:space="preserve"> </w:t>
      </w:r>
      <w:r w:rsidR="00A44E23">
        <w:rPr>
          <w:b/>
        </w:rPr>
        <w:t>post</w:t>
      </w:r>
      <w:r w:rsidR="00DF150A" w:rsidRPr="00E63484">
        <w:rPr>
          <w:b/>
        </w:rPr>
        <w:t xml:space="preserve"> vacant de </w:t>
      </w:r>
      <w:r w:rsidR="00A0395C" w:rsidRPr="00E63484">
        <w:rPr>
          <w:b/>
        </w:rPr>
        <w:t xml:space="preserve"> ofițer de poliție</w:t>
      </w:r>
      <w:r w:rsidR="00AA1AEA" w:rsidRPr="00E63484">
        <w:rPr>
          <w:b/>
        </w:rPr>
        <w:t>,</w:t>
      </w:r>
      <w:r w:rsidR="00A0395C" w:rsidRPr="00E63484">
        <w:rPr>
          <w:b/>
        </w:rPr>
        <w:t xml:space="preserve"> </w:t>
      </w:r>
      <w:r w:rsidR="00A44E23">
        <w:t>existent în statul de organizare al</w:t>
      </w:r>
      <w:r w:rsidR="00A0395C" w:rsidRPr="00E63484">
        <w:t xml:space="preserve"> </w:t>
      </w:r>
      <w:r w:rsidR="00A44E23" w:rsidRPr="00E97015">
        <w:rPr>
          <w:b/>
        </w:rPr>
        <w:t>Inspectoratului de Poliție J</w:t>
      </w:r>
      <w:r w:rsidR="00A0395C" w:rsidRPr="00E97015">
        <w:rPr>
          <w:b/>
        </w:rPr>
        <w:t>udețe</w:t>
      </w:r>
      <w:r w:rsidR="00A44E23" w:rsidRPr="00E97015">
        <w:rPr>
          <w:b/>
        </w:rPr>
        <w:t>an</w:t>
      </w:r>
      <w:r w:rsidR="00460576" w:rsidRPr="00E97015">
        <w:rPr>
          <w:b/>
        </w:rPr>
        <w:t xml:space="preserve"> Sibiu</w:t>
      </w:r>
      <w:r w:rsidR="00460576" w:rsidRPr="00E63484">
        <w:t xml:space="preserve">, </w:t>
      </w:r>
      <w:r w:rsidR="00E97015">
        <w:t xml:space="preserve">la nivelul Serviciului Cabinet - </w:t>
      </w:r>
      <w:r w:rsidR="008F7A82" w:rsidRPr="00E63484">
        <w:t>s</w:t>
      </w:r>
      <w:r w:rsidR="008F7A82" w:rsidRPr="00E97015">
        <w:rPr>
          <w:b/>
        </w:rPr>
        <w:t>pecialitatea</w:t>
      </w:r>
      <w:r w:rsidR="00A0395C" w:rsidRPr="00E97015">
        <w:rPr>
          <w:b/>
        </w:rPr>
        <w:t xml:space="preserve"> implementare proiecte</w:t>
      </w:r>
      <w:r w:rsidR="007A5B8A" w:rsidRPr="00E63484">
        <w:t xml:space="preserve">, </w:t>
      </w:r>
      <w:r w:rsidR="009E0ECA" w:rsidRPr="00E63484">
        <w:t xml:space="preserve">prin încadrare directă din sursă externă </w:t>
      </w:r>
      <w:r w:rsidR="00E97015">
        <w:rPr>
          <w:color w:val="000000"/>
        </w:rPr>
        <w:t>a unui specialist</w:t>
      </w:r>
      <w:r w:rsidR="00446EDE" w:rsidRPr="00E63484">
        <w:rPr>
          <w:color w:val="000000"/>
        </w:rPr>
        <w:t xml:space="preserve"> cu studii corespunzătoare cerinţe</w:t>
      </w:r>
      <w:r w:rsidR="00085567">
        <w:rPr>
          <w:color w:val="000000"/>
        </w:rPr>
        <w:t>lor postului şi care îndeplineş</w:t>
      </w:r>
      <w:bookmarkStart w:id="0" w:name="_GoBack"/>
      <w:bookmarkEnd w:id="0"/>
      <w:r w:rsidR="00E97015">
        <w:rPr>
          <w:color w:val="000000"/>
        </w:rPr>
        <w:t>te</w:t>
      </w:r>
      <w:r w:rsidR="00446EDE" w:rsidRPr="00E63484">
        <w:rPr>
          <w:color w:val="000000"/>
        </w:rPr>
        <w:t xml:space="preserve"> condiţiile legale</w:t>
      </w:r>
      <w:r w:rsidR="00D14411" w:rsidRPr="00E63484">
        <w:t>, după cum urmează :</w:t>
      </w:r>
    </w:p>
    <w:p w:rsidR="00FA4171" w:rsidRPr="00E63484" w:rsidRDefault="00FA4171" w:rsidP="00FA4171">
      <w:pPr>
        <w:pStyle w:val="BodyText"/>
        <w:spacing w:after="0"/>
        <w:ind w:firstLine="720"/>
        <w:jc w:val="both"/>
        <w:rPr>
          <w:b/>
          <w:lang w:val="en-US"/>
        </w:rPr>
      </w:pPr>
    </w:p>
    <w:p w:rsidR="00FA4171" w:rsidRPr="00E63484" w:rsidRDefault="00FA4171" w:rsidP="00A427E5">
      <w:pPr>
        <w:pStyle w:val="BodyText"/>
        <w:numPr>
          <w:ilvl w:val="0"/>
          <w:numId w:val="11"/>
        </w:numPr>
        <w:spacing w:after="0"/>
        <w:jc w:val="both"/>
        <w:rPr>
          <w:b/>
          <w:lang w:val="en-US"/>
        </w:rPr>
      </w:pPr>
      <w:r w:rsidRPr="00E63484">
        <w:rPr>
          <w:b/>
        </w:rPr>
        <w:t xml:space="preserve">ofițer principal III – </w:t>
      </w:r>
      <w:r w:rsidRPr="00E63484">
        <w:rPr>
          <w:bCs/>
        </w:rPr>
        <w:t>prevăzut la poziţia 22/a din statul de organizare</w:t>
      </w:r>
      <w:r w:rsidRPr="00E63484">
        <w:rPr>
          <w:bCs/>
          <w:lang w:val="en-US"/>
        </w:rPr>
        <w:t>.</w:t>
      </w:r>
    </w:p>
    <w:p w:rsidR="00FA4171" w:rsidRPr="00E63484" w:rsidRDefault="00FA4171" w:rsidP="00FA4171">
      <w:pPr>
        <w:pStyle w:val="BodyText"/>
        <w:spacing w:after="0"/>
        <w:jc w:val="both"/>
        <w:rPr>
          <w:b/>
          <w:lang w:val="en-US"/>
        </w:rPr>
      </w:pPr>
    </w:p>
    <w:p w:rsidR="000C0C16" w:rsidRPr="00E63484" w:rsidRDefault="000C0C16" w:rsidP="00CC1379">
      <w:pPr>
        <w:pStyle w:val="BodyText"/>
        <w:spacing w:after="0"/>
        <w:jc w:val="both"/>
      </w:pPr>
    </w:p>
    <w:p w:rsidR="00744334" w:rsidRDefault="00744334" w:rsidP="00CC1379">
      <w:pPr>
        <w:pStyle w:val="BodyText"/>
        <w:spacing w:after="0"/>
        <w:jc w:val="both"/>
        <w:rPr>
          <w:b/>
          <w:u w:val="single"/>
        </w:rPr>
      </w:pPr>
    </w:p>
    <w:p w:rsidR="00744334" w:rsidRDefault="00744334" w:rsidP="00CC1379">
      <w:pPr>
        <w:pStyle w:val="BodyText"/>
        <w:spacing w:after="0"/>
        <w:jc w:val="both"/>
        <w:rPr>
          <w:b/>
          <w:u w:val="single"/>
        </w:rPr>
      </w:pPr>
    </w:p>
    <w:p w:rsidR="00DD4958" w:rsidRPr="00E63484" w:rsidRDefault="00C65086" w:rsidP="00CC1379">
      <w:pPr>
        <w:pStyle w:val="BodyText"/>
        <w:spacing w:after="0"/>
        <w:jc w:val="both"/>
        <w:rPr>
          <w:b/>
          <w:u w:val="single"/>
        </w:rPr>
      </w:pPr>
      <w:r w:rsidRPr="00E63484">
        <w:rPr>
          <w:b/>
          <w:u w:val="single"/>
        </w:rPr>
        <w:t>SECȚIUNEA</w:t>
      </w:r>
      <w:r w:rsidR="000224E8" w:rsidRPr="00E63484">
        <w:rPr>
          <w:b/>
          <w:u w:val="single"/>
        </w:rPr>
        <w:t xml:space="preserve"> A</w:t>
      </w:r>
      <w:r w:rsidR="00087A1F" w:rsidRPr="00E63484">
        <w:rPr>
          <w:b/>
          <w:u w:val="single"/>
        </w:rPr>
        <w:t xml:space="preserve"> </w:t>
      </w:r>
      <w:r w:rsidR="000224E8" w:rsidRPr="00E63484">
        <w:rPr>
          <w:b/>
          <w:u w:val="single"/>
        </w:rPr>
        <w:t>II-A</w:t>
      </w:r>
      <w:r w:rsidR="00DD4958" w:rsidRPr="00E63484">
        <w:rPr>
          <w:b/>
          <w:u w:val="single"/>
        </w:rPr>
        <w:t xml:space="preserve">– </w:t>
      </w:r>
      <w:r w:rsidR="001930F5" w:rsidRPr="00E63484">
        <w:rPr>
          <w:b/>
          <w:u w:val="single"/>
        </w:rPr>
        <w:t>CONDIŢII DE PARTICIPARE</w:t>
      </w:r>
    </w:p>
    <w:p w:rsidR="002B7051" w:rsidRPr="00E63484" w:rsidRDefault="002B7051" w:rsidP="00CC1379">
      <w:pPr>
        <w:pStyle w:val="BodyText"/>
        <w:spacing w:after="0"/>
        <w:jc w:val="both"/>
        <w:rPr>
          <w:b/>
        </w:rPr>
      </w:pPr>
    </w:p>
    <w:p w:rsidR="00436D5E" w:rsidRPr="00E63484" w:rsidRDefault="00BB6B8F" w:rsidP="008851DF">
      <w:pPr>
        <w:ind w:firstLine="720"/>
        <w:jc w:val="both"/>
      </w:pPr>
      <w:r w:rsidRPr="00E63484">
        <w:t xml:space="preserve">Pot participa la concurs/examen, candidaţii care îndeplinesc </w:t>
      </w:r>
      <w:r w:rsidRPr="00E63484">
        <w:rPr>
          <w:b/>
          <w:u w:val="single"/>
        </w:rPr>
        <w:t>cumulativ</w:t>
      </w:r>
      <w:r w:rsidRPr="00E63484">
        <w:t xml:space="preserve"> următoarele condiţii:</w:t>
      </w:r>
    </w:p>
    <w:p w:rsidR="00A60C88" w:rsidRPr="00E63484" w:rsidRDefault="00A60C88" w:rsidP="008851DF">
      <w:pPr>
        <w:numPr>
          <w:ilvl w:val="0"/>
          <w:numId w:val="2"/>
        </w:numPr>
        <w:tabs>
          <w:tab w:val="left" w:pos="567"/>
        </w:tabs>
        <w:ind w:left="567" w:hanging="283"/>
        <w:jc w:val="both"/>
      </w:pPr>
      <w:r w:rsidRPr="00E63484">
        <w:t>să aibă cetăţenia română şi domiciliul în România;</w:t>
      </w:r>
    </w:p>
    <w:p w:rsidR="00A60C88" w:rsidRPr="00E63484" w:rsidRDefault="00A60C88" w:rsidP="008851DF">
      <w:pPr>
        <w:numPr>
          <w:ilvl w:val="0"/>
          <w:numId w:val="2"/>
        </w:numPr>
        <w:tabs>
          <w:tab w:val="left" w:pos="567"/>
        </w:tabs>
        <w:ind w:left="567" w:hanging="283"/>
        <w:jc w:val="both"/>
      </w:pPr>
      <w:r w:rsidRPr="00E63484">
        <w:t>să cunoască limba română</w:t>
      </w:r>
      <w:r w:rsidR="002F1133" w:rsidRPr="00E63484">
        <w:t>,</w:t>
      </w:r>
      <w:r w:rsidRPr="00E63484">
        <w:t xml:space="preserve"> scris şi vorbit;</w:t>
      </w:r>
    </w:p>
    <w:p w:rsidR="00A60C88" w:rsidRPr="00E63484" w:rsidRDefault="00A60C88" w:rsidP="008851DF">
      <w:pPr>
        <w:numPr>
          <w:ilvl w:val="0"/>
          <w:numId w:val="2"/>
        </w:numPr>
        <w:tabs>
          <w:tab w:val="left" w:pos="567"/>
        </w:tabs>
        <w:ind w:left="567" w:hanging="283"/>
        <w:jc w:val="both"/>
      </w:pPr>
      <w:r w:rsidRPr="00E63484">
        <w:t>să aibă capacitate deplină de exerciţiu;</w:t>
      </w:r>
    </w:p>
    <w:p w:rsidR="003B15C3" w:rsidRPr="00E63484" w:rsidRDefault="002F1133" w:rsidP="008851DF">
      <w:pPr>
        <w:numPr>
          <w:ilvl w:val="0"/>
          <w:numId w:val="2"/>
        </w:numPr>
        <w:tabs>
          <w:tab w:val="left" w:pos="567"/>
        </w:tabs>
        <w:ind w:left="567" w:hanging="283"/>
        <w:jc w:val="both"/>
      </w:pPr>
      <w:r w:rsidRPr="00E63484">
        <w:t>să fie apţi</w:t>
      </w:r>
      <w:r w:rsidR="00A60C88" w:rsidRPr="00E63484">
        <w:t xml:space="preserve"> din punct de</w:t>
      </w:r>
      <w:r w:rsidRPr="00E63484">
        <w:t xml:space="preserve"> vedere medical, fizic şi psihologic</w:t>
      </w:r>
      <w:r w:rsidR="0075612C" w:rsidRPr="00E63484">
        <w:t xml:space="preserve"> (</w:t>
      </w:r>
      <w:r w:rsidR="00A60C88" w:rsidRPr="00E63484">
        <w:rPr>
          <w:i/>
        </w:rPr>
        <w:t>aptitudinea</w:t>
      </w:r>
      <w:r w:rsidR="006B4420" w:rsidRPr="00E63484">
        <w:rPr>
          <w:i/>
        </w:rPr>
        <w:t>/ inaptitudinea</w:t>
      </w:r>
      <w:r w:rsidR="00A60C88" w:rsidRPr="00E63484">
        <w:rPr>
          <w:i/>
        </w:rPr>
        <w:t xml:space="preserve"> se constată de structurile de specialitate ale </w:t>
      </w:r>
      <w:r w:rsidR="006B4420" w:rsidRPr="00E63484">
        <w:rPr>
          <w:i/>
        </w:rPr>
        <w:t>Ministerului Afacerilor Interne, printr-o examinare medicală şi evaluare psihologică, potrivit regle</w:t>
      </w:r>
      <w:r w:rsidR="00D75B9A" w:rsidRPr="00E63484">
        <w:rPr>
          <w:i/>
        </w:rPr>
        <w:t xml:space="preserve">mentărilor specifice în domeniu, </w:t>
      </w:r>
      <w:r w:rsidR="00517B4F" w:rsidRPr="00E63484">
        <w:rPr>
          <w:i/>
        </w:rPr>
        <w:t xml:space="preserve">exclusiv </w:t>
      </w:r>
      <w:r w:rsidR="00D75B9A" w:rsidRPr="00E63484">
        <w:rPr>
          <w:i/>
        </w:rPr>
        <w:t>pen</w:t>
      </w:r>
      <w:r w:rsidR="00771269" w:rsidRPr="00E63484">
        <w:rPr>
          <w:i/>
        </w:rPr>
        <w:t>tru candidatul declarat ”admis”</w:t>
      </w:r>
      <w:r w:rsidR="00716613" w:rsidRPr="00E63484">
        <w:rPr>
          <w:i/>
        </w:rPr>
        <w:t>).</w:t>
      </w:r>
      <w:r w:rsidR="006B4420" w:rsidRPr="00E63484">
        <w:t xml:space="preserve"> </w:t>
      </w:r>
      <w:r w:rsidR="00A60C88" w:rsidRPr="00E63484">
        <w:t xml:space="preserve"> </w:t>
      </w:r>
    </w:p>
    <w:p w:rsidR="00A60C88" w:rsidRPr="00E63484" w:rsidRDefault="00A60C88" w:rsidP="008851DF">
      <w:pPr>
        <w:numPr>
          <w:ilvl w:val="0"/>
          <w:numId w:val="2"/>
        </w:numPr>
        <w:tabs>
          <w:tab w:val="left" w:pos="567"/>
        </w:tabs>
        <w:ind w:left="567" w:hanging="283"/>
        <w:jc w:val="both"/>
      </w:pPr>
      <w:r w:rsidRPr="00E63484">
        <w:t>să aibă vârsta de minimum 18 ani împliniţi;</w:t>
      </w:r>
    </w:p>
    <w:p w:rsidR="00164A3B" w:rsidRPr="00E63484" w:rsidRDefault="00A60C88" w:rsidP="00164A3B">
      <w:pPr>
        <w:numPr>
          <w:ilvl w:val="0"/>
          <w:numId w:val="2"/>
        </w:numPr>
        <w:tabs>
          <w:tab w:val="left" w:pos="567"/>
        </w:tabs>
        <w:ind w:left="567" w:hanging="283"/>
      </w:pPr>
      <w:r w:rsidRPr="00E63484">
        <w:t>să aibă studii corespunzătoare cerinţelor postului</w:t>
      </w:r>
      <w:r w:rsidR="00C21353" w:rsidRPr="00E63484">
        <w:t xml:space="preserve">, </w:t>
      </w:r>
      <w:r w:rsidR="00DF150A" w:rsidRPr="00E63484">
        <w:t>respectiv</w:t>
      </w:r>
      <w:r w:rsidR="002E575F" w:rsidRPr="00E63484">
        <w:t>:</w:t>
      </w:r>
    </w:p>
    <w:p w:rsidR="000C3E4D" w:rsidRPr="00E63484" w:rsidRDefault="003F6A9C" w:rsidP="004B53FF">
      <w:pPr>
        <w:tabs>
          <w:tab w:val="left" w:pos="567"/>
        </w:tabs>
        <w:ind w:left="567"/>
      </w:pPr>
      <w:r w:rsidRPr="00E63484">
        <w:rPr>
          <w:b/>
        </w:rPr>
        <w:t>pregătire de bază:</w:t>
      </w:r>
      <w:r w:rsidRPr="00E63484">
        <w:t xml:space="preserve"> </w:t>
      </w:r>
      <w:r w:rsidR="000C3E4D" w:rsidRPr="00E63484">
        <w:rPr>
          <w:iCs/>
          <w:noProof/>
        </w:rPr>
        <w:t>studii universitare de lungă durată, absolvite cu diplomă de licenţă sau echivalentă într-unul dintre domeniile de știință, artă și cultură/domeniile/profilurile/specializările:</w:t>
      </w:r>
    </w:p>
    <w:p w:rsidR="000C3E4D" w:rsidRPr="00E63484" w:rsidRDefault="000C3E4D" w:rsidP="000C3E4D">
      <w:pPr>
        <w:numPr>
          <w:ilvl w:val="1"/>
          <w:numId w:val="12"/>
        </w:numPr>
        <w:ind w:left="1134" w:hanging="425"/>
        <w:jc w:val="both"/>
        <w:rPr>
          <w:noProof/>
        </w:rPr>
      </w:pPr>
      <w:r w:rsidRPr="00E63484">
        <w:rPr>
          <w:iCs/>
          <w:noProof/>
        </w:rPr>
        <w:t>Filologie (numai profilurile/specializările):</w:t>
      </w:r>
    </w:p>
    <w:p w:rsidR="000C3E4D" w:rsidRPr="00E63484" w:rsidRDefault="000C3E4D" w:rsidP="000C3E4D">
      <w:pPr>
        <w:numPr>
          <w:ilvl w:val="0"/>
          <w:numId w:val="12"/>
        </w:numPr>
        <w:ind w:left="2610" w:hanging="342"/>
        <w:jc w:val="both"/>
        <w:rPr>
          <w:noProof/>
        </w:rPr>
      </w:pPr>
      <w:r w:rsidRPr="00E63484">
        <w:rPr>
          <w:iCs/>
          <w:noProof/>
        </w:rPr>
        <w:t xml:space="preserve"> Limbă și literatură română – Limbă și literatură străină</w:t>
      </w:r>
    </w:p>
    <w:p w:rsidR="000C3E4D" w:rsidRPr="00E63484" w:rsidRDefault="000C3E4D" w:rsidP="000C3E4D">
      <w:pPr>
        <w:numPr>
          <w:ilvl w:val="0"/>
          <w:numId w:val="12"/>
        </w:numPr>
        <w:ind w:left="2610" w:hanging="342"/>
        <w:jc w:val="both"/>
        <w:rPr>
          <w:noProof/>
        </w:rPr>
      </w:pPr>
      <w:r w:rsidRPr="00E63484">
        <w:rPr>
          <w:iCs/>
          <w:noProof/>
        </w:rPr>
        <w:t xml:space="preserve"> Limbă și literatură străină – Limbă și literatură străină</w:t>
      </w:r>
    </w:p>
    <w:p w:rsidR="000C3E4D" w:rsidRPr="00E63484" w:rsidRDefault="000C3E4D" w:rsidP="000C3E4D">
      <w:pPr>
        <w:numPr>
          <w:ilvl w:val="0"/>
          <w:numId w:val="12"/>
        </w:numPr>
        <w:ind w:left="2610" w:hanging="342"/>
        <w:jc w:val="both"/>
        <w:rPr>
          <w:noProof/>
        </w:rPr>
      </w:pPr>
      <w:r w:rsidRPr="00E63484">
        <w:rPr>
          <w:iCs/>
          <w:noProof/>
        </w:rPr>
        <w:t xml:space="preserve"> Limbă și literatură străină – Limbă și literatură română</w:t>
      </w:r>
    </w:p>
    <w:p w:rsidR="000C3E4D" w:rsidRPr="00E63484" w:rsidRDefault="000C3E4D" w:rsidP="000C3E4D">
      <w:pPr>
        <w:numPr>
          <w:ilvl w:val="0"/>
          <w:numId w:val="12"/>
        </w:numPr>
        <w:ind w:left="2610" w:hanging="342"/>
        <w:jc w:val="both"/>
        <w:rPr>
          <w:noProof/>
        </w:rPr>
      </w:pPr>
      <w:r w:rsidRPr="00E63484">
        <w:rPr>
          <w:iCs/>
          <w:noProof/>
        </w:rPr>
        <w:t xml:space="preserve"> Limbi moderne aplicate</w:t>
      </w:r>
    </w:p>
    <w:p w:rsidR="000C3E4D" w:rsidRPr="00E63484" w:rsidRDefault="000C3E4D" w:rsidP="000C3E4D">
      <w:pPr>
        <w:numPr>
          <w:ilvl w:val="0"/>
          <w:numId w:val="14"/>
        </w:numPr>
        <w:tabs>
          <w:tab w:val="left" w:pos="1170"/>
        </w:tabs>
        <w:ind w:left="720" w:firstLine="0"/>
        <w:jc w:val="both"/>
        <w:rPr>
          <w:noProof/>
        </w:rPr>
      </w:pPr>
      <w:r w:rsidRPr="00E63484">
        <w:rPr>
          <w:iCs/>
          <w:noProof/>
        </w:rPr>
        <w:t>Comunicare şi relaţii publice</w:t>
      </w:r>
    </w:p>
    <w:p w:rsidR="000C3E4D" w:rsidRPr="00E63484" w:rsidRDefault="000C3E4D" w:rsidP="000C3E4D">
      <w:pPr>
        <w:numPr>
          <w:ilvl w:val="0"/>
          <w:numId w:val="14"/>
        </w:numPr>
        <w:tabs>
          <w:tab w:val="left" w:pos="1170"/>
        </w:tabs>
        <w:ind w:left="720" w:firstLine="0"/>
        <w:jc w:val="both"/>
        <w:rPr>
          <w:noProof/>
        </w:rPr>
      </w:pPr>
      <w:r w:rsidRPr="00E63484">
        <w:rPr>
          <w:iCs/>
          <w:noProof/>
        </w:rPr>
        <w:t>Comunicare publică</w:t>
      </w:r>
    </w:p>
    <w:p w:rsidR="000C3E4D" w:rsidRPr="00E63484" w:rsidRDefault="000C3E4D" w:rsidP="000C3E4D">
      <w:pPr>
        <w:numPr>
          <w:ilvl w:val="0"/>
          <w:numId w:val="14"/>
        </w:numPr>
        <w:tabs>
          <w:tab w:val="left" w:pos="1170"/>
        </w:tabs>
        <w:ind w:left="720" w:firstLine="0"/>
        <w:jc w:val="both"/>
        <w:rPr>
          <w:iCs/>
          <w:noProof/>
        </w:rPr>
      </w:pPr>
      <w:r w:rsidRPr="00E63484">
        <w:rPr>
          <w:iCs/>
          <w:noProof/>
        </w:rPr>
        <w:t xml:space="preserve">Științe politice (numai profilurile/specializările): </w:t>
      </w:r>
    </w:p>
    <w:p w:rsidR="000C3E4D" w:rsidRPr="00E63484" w:rsidRDefault="000C3E4D" w:rsidP="000C3E4D">
      <w:pPr>
        <w:numPr>
          <w:ilvl w:val="0"/>
          <w:numId w:val="12"/>
        </w:numPr>
        <w:ind w:left="2610"/>
        <w:jc w:val="both"/>
        <w:rPr>
          <w:iCs/>
          <w:noProof/>
        </w:rPr>
      </w:pPr>
      <w:r w:rsidRPr="00E63484">
        <w:rPr>
          <w:iCs/>
          <w:noProof/>
        </w:rPr>
        <w:t>Relații internaționale și studii europene</w:t>
      </w:r>
    </w:p>
    <w:p w:rsidR="000C3E4D" w:rsidRPr="00E63484" w:rsidRDefault="000C3E4D" w:rsidP="000C3E4D">
      <w:pPr>
        <w:numPr>
          <w:ilvl w:val="0"/>
          <w:numId w:val="12"/>
        </w:numPr>
        <w:ind w:left="2610"/>
        <w:jc w:val="both"/>
        <w:rPr>
          <w:iCs/>
          <w:noProof/>
        </w:rPr>
      </w:pPr>
      <w:r w:rsidRPr="00E63484">
        <w:rPr>
          <w:iCs/>
          <w:noProof/>
        </w:rPr>
        <w:t>Studii europene</w:t>
      </w:r>
    </w:p>
    <w:p w:rsidR="000C3E4D" w:rsidRPr="00E63484" w:rsidRDefault="000C3E4D" w:rsidP="000C3E4D">
      <w:pPr>
        <w:numPr>
          <w:ilvl w:val="0"/>
          <w:numId w:val="12"/>
        </w:numPr>
        <w:ind w:left="2610"/>
        <w:jc w:val="both"/>
        <w:rPr>
          <w:iCs/>
          <w:noProof/>
        </w:rPr>
      </w:pPr>
      <w:r w:rsidRPr="00E63484">
        <w:rPr>
          <w:iCs/>
          <w:noProof/>
        </w:rPr>
        <w:t>Științe politice</w:t>
      </w:r>
    </w:p>
    <w:p w:rsidR="000C3E4D" w:rsidRPr="00E63484" w:rsidRDefault="000C3E4D" w:rsidP="000C3E4D">
      <w:pPr>
        <w:numPr>
          <w:ilvl w:val="0"/>
          <w:numId w:val="12"/>
        </w:numPr>
        <w:ind w:left="2610"/>
        <w:jc w:val="both"/>
        <w:rPr>
          <w:iCs/>
          <w:noProof/>
        </w:rPr>
      </w:pPr>
      <w:r w:rsidRPr="00E63484">
        <w:rPr>
          <w:iCs/>
          <w:noProof/>
        </w:rPr>
        <w:t>Științe politice și administrative</w:t>
      </w:r>
    </w:p>
    <w:p w:rsidR="000C3E4D" w:rsidRPr="00E63484" w:rsidRDefault="000C3E4D" w:rsidP="000C3E4D">
      <w:pPr>
        <w:numPr>
          <w:ilvl w:val="0"/>
          <w:numId w:val="12"/>
        </w:numPr>
        <w:ind w:left="2610"/>
        <w:jc w:val="both"/>
        <w:rPr>
          <w:iCs/>
          <w:noProof/>
        </w:rPr>
      </w:pPr>
      <w:r w:rsidRPr="00E63484">
        <w:rPr>
          <w:iCs/>
          <w:noProof/>
        </w:rPr>
        <w:t>Relații internaționale</w:t>
      </w:r>
    </w:p>
    <w:p w:rsidR="000C3E4D" w:rsidRPr="00E63484" w:rsidRDefault="000C3E4D" w:rsidP="000C3E4D">
      <w:pPr>
        <w:numPr>
          <w:ilvl w:val="0"/>
          <w:numId w:val="14"/>
        </w:numPr>
        <w:tabs>
          <w:tab w:val="left" w:pos="1170"/>
        </w:tabs>
        <w:ind w:left="720" w:firstLine="0"/>
        <w:jc w:val="both"/>
        <w:rPr>
          <w:noProof/>
        </w:rPr>
      </w:pPr>
      <w:r w:rsidRPr="00E63484">
        <w:rPr>
          <w:iCs/>
          <w:noProof/>
        </w:rPr>
        <w:t>Științe economice/economic</w:t>
      </w:r>
      <w:r w:rsidRPr="00E63484">
        <w:rPr>
          <w:iCs/>
          <w:noProof/>
        </w:rPr>
        <w:tab/>
      </w:r>
    </w:p>
    <w:p w:rsidR="000C3E4D" w:rsidRPr="00E63484" w:rsidRDefault="000C3E4D" w:rsidP="000C3E4D">
      <w:pPr>
        <w:numPr>
          <w:ilvl w:val="0"/>
          <w:numId w:val="14"/>
        </w:numPr>
        <w:tabs>
          <w:tab w:val="left" w:pos="1170"/>
        </w:tabs>
        <w:ind w:left="720" w:firstLine="0"/>
        <w:jc w:val="both"/>
        <w:rPr>
          <w:noProof/>
        </w:rPr>
      </w:pPr>
      <w:r w:rsidRPr="00E63484">
        <w:rPr>
          <w:iCs/>
          <w:noProof/>
        </w:rPr>
        <w:t>Științe administrative</w:t>
      </w:r>
    </w:p>
    <w:p w:rsidR="000C3E4D" w:rsidRPr="00E63484" w:rsidRDefault="000C3E4D" w:rsidP="000C3E4D">
      <w:pPr>
        <w:tabs>
          <w:tab w:val="num" w:pos="720"/>
        </w:tabs>
        <w:jc w:val="center"/>
        <w:rPr>
          <w:b/>
          <w:noProof/>
        </w:rPr>
      </w:pPr>
      <w:r w:rsidRPr="00E63484">
        <w:rPr>
          <w:b/>
          <w:noProof/>
        </w:rPr>
        <w:t>sau</w:t>
      </w:r>
    </w:p>
    <w:p w:rsidR="000C3E4D" w:rsidRPr="00E63484" w:rsidRDefault="000C3E4D" w:rsidP="000C3E4D">
      <w:pPr>
        <w:numPr>
          <w:ilvl w:val="0"/>
          <w:numId w:val="12"/>
        </w:numPr>
        <w:ind w:left="426" w:hanging="142"/>
        <w:jc w:val="both"/>
        <w:rPr>
          <w:iCs/>
          <w:noProof/>
        </w:rPr>
      </w:pPr>
      <w:r w:rsidRPr="00E63484">
        <w:rPr>
          <w:noProof/>
        </w:rPr>
        <w:t>studii superioare de licenţă, ciclul I de studii universitare (sistem ,,Bologna”), absolvite cu diplomă de licență într-unul din următoarele domenii fundamentale de știință, artă, cultură/domenii fundamentale de ierarhizare/ramură de știință:</w:t>
      </w:r>
    </w:p>
    <w:p w:rsidR="000C3E4D" w:rsidRPr="00E63484" w:rsidRDefault="000C3E4D" w:rsidP="000C3E4D">
      <w:pPr>
        <w:numPr>
          <w:ilvl w:val="0"/>
          <w:numId w:val="13"/>
        </w:numPr>
        <w:ind w:left="1134" w:hanging="425"/>
        <w:jc w:val="both"/>
        <w:rPr>
          <w:noProof/>
        </w:rPr>
      </w:pPr>
      <w:r w:rsidRPr="00E63484">
        <w:rPr>
          <w:noProof/>
        </w:rPr>
        <w:t>Științe sociale /științe sociale și politice (numai domeniile de licență/specializările):</w:t>
      </w:r>
    </w:p>
    <w:p w:rsidR="000C3E4D" w:rsidRPr="00E63484" w:rsidRDefault="000C3E4D" w:rsidP="000C3E4D">
      <w:pPr>
        <w:numPr>
          <w:ilvl w:val="0"/>
          <w:numId w:val="12"/>
        </w:numPr>
        <w:ind w:left="2610"/>
        <w:jc w:val="both"/>
        <w:rPr>
          <w:iCs/>
          <w:noProof/>
        </w:rPr>
      </w:pPr>
      <w:r w:rsidRPr="00E63484">
        <w:rPr>
          <w:noProof/>
        </w:rPr>
        <w:lastRenderedPageBreak/>
        <w:t>Științe administrative (numai specializările Administrație publică și Administrație europeană)</w:t>
      </w:r>
    </w:p>
    <w:p w:rsidR="000C3E4D" w:rsidRPr="00E63484" w:rsidRDefault="000C3E4D" w:rsidP="000C3E4D">
      <w:pPr>
        <w:numPr>
          <w:ilvl w:val="0"/>
          <w:numId w:val="12"/>
        </w:numPr>
        <w:ind w:left="2610"/>
        <w:jc w:val="both"/>
        <w:rPr>
          <w:iCs/>
          <w:noProof/>
        </w:rPr>
      </w:pPr>
      <w:r w:rsidRPr="00E63484">
        <w:rPr>
          <w:noProof/>
        </w:rPr>
        <w:t>Științe ale comunicării (numai specializările Științe ale informării și documentării și Comunicare și relații publice)</w:t>
      </w:r>
    </w:p>
    <w:p w:rsidR="000C3E4D" w:rsidRPr="00E63484" w:rsidRDefault="000C3E4D" w:rsidP="000C3E4D">
      <w:pPr>
        <w:numPr>
          <w:ilvl w:val="0"/>
          <w:numId w:val="12"/>
        </w:numPr>
        <w:ind w:left="2610"/>
        <w:jc w:val="both"/>
        <w:rPr>
          <w:iCs/>
          <w:noProof/>
        </w:rPr>
      </w:pPr>
      <w:r w:rsidRPr="00E63484">
        <w:rPr>
          <w:noProof/>
        </w:rPr>
        <w:t>Relații internaționale și studii europene</w:t>
      </w:r>
    </w:p>
    <w:p w:rsidR="000C3E4D" w:rsidRPr="00E63484" w:rsidRDefault="000C3E4D" w:rsidP="000C3E4D">
      <w:pPr>
        <w:numPr>
          <w:ilvl w:val="0"/>
          <w:numId w:val="12"/>
        </w:numPr>
        <w:ind w:left="2610"/>
        <w:jc w:val="both"/>
        <w:rPr>
          <w:iCs/>
          <w:noProof/>
        </w:rPr>
      </w:pPr>
      <w:r w:rsidRPr="00E63484">
        <w:rPr>
          <w:noProof/>
        </w:rPr>
        <w:t xml:space="preserve">Științe politice </w:t>
      </w:r>
    </w:p>
    <w:p w:rsidR="000C3E4D" w:rsidRPr="00E63484" w:rsidRDefault="000C3E4D" w:rsidP="000C3E4D">
      <w:pPr>
        <w:numPr>
          <w:ilvl w:val="0"/>
          <w:numId w:val="14"/>
        </w:numPr>
        <w:tabs>
          <w:tab w:val="left" w:pos="1170"/>
        </w:tabs>
        <w:ind w:left="720" w:firstLine="0"/>
        <w:jc w:val="both"/>
        <w:rPr>
          <w:iCs/>
          <w:noProof/>
        </w:rPr>
      </w:pPr>
      <w:r w:rsidRPr="00E63484">
        <w:t xml:space="preserve">Științe </w:t>
      </w:r>
      <w:r w:rsidRPr="00E63484">
        <w:rPr>
          <w:iCs/>
          <w:noProof/>
        </w:rPr>
        <w:t>umaniste</w:t>
      </w:r>
      <w:r w:rsidRPr="00E63484">
        <w:t>/științe umaniste și arte</w:t>
      </w:r>
      <w:r w:rsidRPr="00E63484">
        <w:rPr>
          <w:iCs/>
          <w:noProof/>
        </w:rPr>
        <w:t xml:space="preserve">  </w:t>
      </w:r>
      <w:r w:rsidRPr="00E63484">
        <w:rPr>
          <w:noProof/>
        </w:rPr>
        <w:t xml:space="preserve">(numai domeniile de licență/specializările): </w:t>
      </w:r>
    </w:p>
    <w:p w:rsidR="000C3E4D" w:rsidRPr="00E63484" w:rsidRDefault="000C3E4D" w:rsidP="000C3E4D">
      <w:pPr>
        <w:numPr>
          <w:ilvl w:val="0"/>
          <w:numId w:val="12"/>
        </w:numPr>
        <w:ind w:left="2694" w:hanging="426"/>
        <w:jc w:val="both"/>
        <w:rPr>
          <w:iCs/>
          <w:noProof/>
        </w:rPr>
      </w:pPr>
      <w:r w:rsidRPr="00E63484">
        <w:rPr>
          <w:iCs/>
          <w:noProof/>
        </w:rPr>
        <w:t>Limbă și literatură (</w:t>
      </w:r>
      <w:r w:rsidRPr="00E63484">
        <w:rPr>
          <w:noProof/>
        </w:rPr>
        <w:t xml:space="preserve">numai specializările </w:t>
      </w:r>
      <w:r w:rsidRPr="00E63484">
        <w:rPr>
          <w:iCs/>
          <w:noProof/>
        </w:rPr>
        <w:t>Limbă şi literatură română, Limbă şi literatură modernă, Filologie clasică)</w:t>
      </w:r>
    </w:p>
    <w:p w:rsidR="000C3E4D" w:rsidRPr="00E63484" w:rsidRDefault="000C3E4D" w:rsidP="000C3E4D">
      <w:pPr>
        <w:numPr>
          <w:ilvl w:val="0"/>
          <w:numId w:val="12"/>
        </w:numPr>
        <w:ind w:left="2694" w:hanging="426"/>
        <w:jc w:val="both"/>
        <w:rPr>
          <w:iCs/>
          <w:noProof/>
        </w:rPr>
      </w:pPr>
      <w:r w:rsidRPr="00E63484">
        <w:rPr>
          <w:iCs/>
          <w:noProof/>
        </w:rPr>
        <w:t>Limbi moderne aplicate</w:t>
      </w:r>
    </w:p>
    <w:p w:rsidR="000C3E4D" w:rsidRPr="00E63484" w:rsidRDefault="000C3E4D" w:rsidP="000C3E4D">
      <w:pPr>
        <w:numPr>
          <w:ilvl w:val="0"/>
          <w:numId w:val="12"/>
        </w:numPr>
        <w:ind w:left="2694" w:hanging="426"/>
        <w:jc w:val="both"/>
        <w:rPr>
          <w:iCs/>
          <w:noProof/>
        </w:rPr>
      </w:pPr>
      <w:r w:rsidRPr="00E63484">
        <w:rPr>
          <w:iCs/>
          <w:noProof/>
        </w:rPr>
        <w:t>Studii culturale (numai specializarea  Studii europene)</w:t>
      </w:r>
    </w:p>
    <w:p w:rsidR="00EF3E53" w:rsidRPr="00E63484" w:rsidRDefault="000C3E4D" w:rsidP="00A621F7">
      <w:pPr>
        <w:numPr>
          <w:ilvl w:val="0"/>
          <w:numId w:val="14"/>
        </w:numPr>
        <w:tabs>
          <w:tab w:val="left" w:pos="1170"/>
        </w:tabs>
        <w:ind w:left="720" w:firstLine="0"/>
        <w:jc w:val="both"/>
        <w:rPr>
          <w:iCs/>
          <w:noProof/>
        </w:rPr>
      </w:pPr>
      <w:r w:rsidRPr="00E63484">
        <w:t>Științe</w:t>
      </w:r>
      <w:r w:rsidRPr="00E63484">
        <w:rPr>
          <w:iCs/>
          <w:noProof/>
        </w:rPr>
        <w:t xml:space="preserve"> economice</w:t>
      </w:r>
    </w:p>
    <w:p w:rsidR="00EF3E53" w:rsidRPr="00E63484" w:rsidRDefault="00EF3E53" w:rsidP="00EF3E53">
      <w:pPr>
        <w:tabs>
          <w:tab w:val="left" w:pos="1170"/>
        </w:tabs>
        <w:ind w:left="720"/>
        <w:jc w:val="both"/>
        <w:rPr>
          <w:iCs/>
          <w:noProof/>
        </w:rPr>
      </w:pPr>
    </w:p>
    <w:p w:rsidR="00A60C88" w:rsidRPr="00E63484" w:rsidRDefault="00A60C88" w:rsidP="008568AC">
      <w:pPr>
        <w:numPr>
          <w:ilvl w:val="0"/>
          <w:numId w:val="2"/>
        </w:numPr>
        <w:tabs>
          <w:tab w:val="left" w:pos="450"/>
        </w:tabs>
        <w:ind w:left="450"/>
        <w:rPr>
          <w:color w:val="000000" w:themeColor="text1"/>
        </w:rPr>
      </w:pPr>
      <w:r w:rsidRPr="00E63484">
        <w:rPr>
          <w:color w:val="000000" w:themeColor="text1"/>
        </w:rPr>
        <w:t xml:space="preserve">să aibă un comportament corespunzător </w:t>
      </w:r>
      <w:r w:rsidR="00990517" w:rsidRPr="00E63484">
        <w:rPr>
          <w:color w:val="000000" w:themeColor="text1"/>
        </w:rPr>
        <w:t>principiilor care guvernează profesia de poliţist</w:t>
      </w:r>
      <w:r w:rsidRPr="00E63484">
        <w:rPr>
          <w:color w:val="000000" w:themeColor="text1"/>
        </w:rPr>
        <w:t>;</w:t>
      </w:r>
    </w:p>
    <w:p w:rsidR="009902AD" w:rsidRPr="00E63484" w:rsidRDefault="00A73BF2" w:rsidP="008568AC">
      <w:pPr>
        <w:numPr>
          <w:ilvl w:val="0"/>
          <w:numId w:val="2"/>
        </w:numPr>
        <w:tabs>
          <w:tab w:val="left" w:pos="450"/>
        </w:tabs>
        <w:ind w:left="450"/>
        <w:jc w:val="both"/>
        <w:rPr>
          <w:color w:val="000000" w:themeColor="text1"/>
        </w:rPr>
      </w:pPr>
      <w:r w:rsidRPr="00E63484">
        <w:rPr>
          <w:color w:val="000000" w:themeColor="text1"/>
        </w:rPr>
        <w:t>să nu aibă antecedente penale, cu excepţia situaţiei când a intervenit reabilitarea</w:t>
      </w:r>
      <w:r w:rsidR="00A60C88" w:rsidRPr="00E63484">
        <w:rPr>
          <w:color w:val="000000" w:themeColor="text1"/>
        </w:rPr>
        <w:t>;</w:t>
      </w:r>
    </w:p>
    <w:p w:rsidR="00D52F75" w:rsidRPr="00E63484" w:rsidRDefault="00D52F75" w:rsidP="008568AC">
      <w:pPr>
        <w:numPr>
          <w:ilvl w:val="0"/>
          <w:numId w:val="2"/>
        </w:numPr>
        <w:tabs>
          <w:tab w:val="left" w:pos="450"/>
        </w:tabs>
        <w:ind w:left="450"/>
        <w:jc w:val="both"/>
        <w:rPr>
          <w:color w:val="000000" w:themeColor="text1"/>
        </w:rPr>
      </w:pPr>
      <w:r w:rsidRPr="00E63484">
        <w:rPr>
          <w:color w:val="000000" w:themeColor="text1"/>
        </w:rPr>
        <w:t>să nu fie în curs de urmărire penală ori de judecată pentru săvârşirea de infracţiuni;</w:t>
      </w:r>
    </w:p>
    <w:p w:rsidR="00A60C88" w:rsidRPr="00E63484" w:rsidRDefault="007A325F" w:rsidP="008568AC">
      <w:pPr>
        <w:numPr>
          <w:ilvl w:val="0"/>
          <w:numId w:val="2"/>
        </w:numPr>
        <w:tabs>
          <w:tab w:val="left" w:pos="450"/>
        </w:tabs>
        <w:ind w:left="450"/>
        <w:jc w:val="both"/>
        <w:rPr>
          <w:color w:val="000000" w:themeColor="text1"/>
        </w:rPr>
      </w:pPr>
      <w:r w:rsidRPr="00E63484">
        <w:rPr>
          <w:color w:val="000000" w:themeColor="text1"/>
        </w:rPr>
        <w:t>să nu fi fost destituiţi</w:t>
      </w:r>
      <w:r w:rsidR="00A60C88" w:rsidRPr="00E63484">
        <w:rPr>
          <w:color w:val="000000" w:themeColor="text1"/>
        </w:rPr>
        <w:t xml:space="preserve"> dintr-o funcţie publică</w:t>
      </w:r>
      <w:r w:rsidRPr="00E63484">
        <w:rPr>
          <w:color w:val="000000" w:themeColor="text1"/>
        </w:rPr>
        <w:t xml:space="preserve"> sau să nu le fi încetat contractul individual de muncă </w:t>
      </w:r>
      <w:r w:rsidR="008851DF" w:rsidRPr="00E63484">
        <w:rPr>
          <w:color w:val="000000" w:themeColor="text1"/>
        </w:rPr>
        <w:t xml:space="preserve">  </w:t>
      </w:r>
      <w:r w:rsidRPr="00E63484">
        <w:rPr>
          <w:color w:val="000000" w:themeColor="text1"/>
        </w:rPr>
        <w:t>pentru motive disciplinare</w:t>
      </w:r>
      <w:r w:rsidR="00A60C88" w:rsidRPr="00E63484">
        <w:rPr>
          <w:color w:val="000000" w:themeColor="text1"/>
        </w:rPr>
        <w:t xml:space="preserve"> în ultimii 7 ani;</w:t>
      </w:r>
    </w:p>
    <w:p w:rsidR="00A60C88" w:rsidRPr="00E63484" w:rsidRDefault="007A325F" w:rsidP="008568AC">
      <w:pPr>
        <w:numPr>
          <w:ilvl w:val="0"/>
          <w:numId w:val="2"/>
        </w:numPr>
        <w:tabs>
          <w:tab w:val="left" w:pos="450"/>
        </w:tabs>
        <w:ind w:left="450"/>
        <w:jc w:val="both"/>
        <w:rPr>
          <w:color w:val="000000" w:themeColor="text1"/>
        </w:rPr>
      </w:pPr>
      <w:r w:rsidRPr="00E63484">
        <w:rPr>
          <w:color w:val="000000" w:themeColor="text1"/>
        </w:rPr>
        <w:t xml:space="preserve">să </w:t>
      </w:r>
      <w:r w:rsidR="00A60C88" w:rsidRPr="00E63484">
        <w:rPr>
          <w:color w:val="000000" w:themeColor="text1"/>
        </w:rPr>
        <w:t>nu</w:t>
      </w:r>
      <w:r w:rsidRPr="00E63484">
        <w:rPr>
          <w:color w:val="000000" w:themeColor="text1"/>
        </w:rPr>
        <w:t xml:space="preserve"> fi</w:t>
      </w:r>
      <w:r w:rsidR="00A60C88" w:rsidRPr="00E63484">
        <w:rPr>
          <w:color w:val="000000" w:themeColor="text1"/>
        </w:rPr>
        <w:t xml:space="preserve"> desfăşurat activităţi de poliţie politică, astfel cum sunt definite prin lege;</w:t>
      </w:r>
    </w:p>
    <w:p w:rsidR="008568AC" w:rsidRPr="00E63484" w:rsidRDefault="00127EC4" w:rsidP="008568AC">
      <w:pPr>
        <w:numPr>
          <w:ilvl w:val="0"/>
          <w:numId w:val="2"/>
        </w:numPr>
        <w:tabs>
          <w:tab w:val="left" w:pos="450"/>
        </w:tabs>
        <w:ind w:left="450"/>
        <w:jc w:val="both"/>
        <w:rPr>
          <w:color w:val="000000" w:themeColor="text1"/>
        </w:rPr>
      </w:pPr>
      <w:r w:rsidRPr="00E63484">
        <w:rPr>
          <w:color w:val="000000" w:themeColor="text1"/>
        </w:rPr>
        <w:t>să</w:t>
      </w:r>
      <w:r w:rsidR="00B56A72" w:rsidRPr="00E63484">
        <w:rPr>
          <w:color w:val="000000" w:themeColor="text1"/>
        </w:rPr>
        <w:t xml:space="preserve"> nu</w:t>
      </w:r>
      <w:r w:rsidRPr="00E63484">
        <w:rPr>
          <w:color w:val="000000" w:themeColor="text1"/>
        </w:rPr>
        <w:t xml:space="preserve"> aibă, </w:t>
      </w:r>
      <w:r w:rsidR="00E975F8" w:rsidRPr="00E63484">
        <w:rPr>
          <w:color w:val="000000" w:themeColor="text1"/>
        </w:rPr>
        <w:t>la încadrarea ca poliţist, calitatea de membru al vreunui partid politic sau organizaţii cu caracter politic;</w:t>
      </w:r>
    </w:p>
    <w:p w:rsidR="006B4420" w:rsidRPr="00E63484" w:rsidRDefault="006B4420" w:rsidP="008568AC">
      <w:pPr>
        <w:numPr>
          <w:ilvl w:val="0"/>
          <w:numId w:val="2"/>
        </w:numPr>
        <w:tabs>
          <w:tab w:val="left" w:pos="450"/>
        </w:tabs>
        <w:ind w:left="450"/>
        <w:jc w:val="both"/>
        <w:rPr>
          <w:color w:val="000000" w:themeColor="text1"/>
        </w:rPr>
      </w:pPr>
      <w:r w:rsidRPr="00E63484">
        <w:rPr>
          <w:color w:val="000000" w:themeColor="text1"/>
        </w:rPr>
        <w:t xml:space="preserve">să nu aibă </w:t>
      </w:r>
      <w:r w:rsidR="003141B9" w:rsidRPr="00E63484">
        <w:rPr>
          <w:color w:val="000000" w:themeColor="text1"/>
        </w:rPr>
        <w:t>tatuaje ori elemente ornamentale, de orice natură, aplicate, inserate sau impl</w:t>
      </w:r>
      <w:r w:rsidR="008E1BAC" w:rsidRPr="00E63484">
        <w:rPr>
          <w:color w:val="000000" w:themeColor="text1"/>
        </w:rPr>
        <w:t>a</w:t>
      </w:r>
      <w:r w:rsidR="003141B9" w:rsidRPr="00E63484">
        <w:rPr>
          <w:color w:val="000000" w:themeColor="text1"/>
        </w:rPr>
        <w:t>ntate pe/în cor</w:t>
      </w:r>
      <w:r w:rsidR="00127EC4" w:rsidRPr="00E63484">
        <w:rPr>
          <w:color w:val="000000" w:themeColor="text1"/>
        </w:rPr>
        <w:t>p, neacoperite de vestimentație</w:t>
      </w:r>
      <w:r w:rsidRPr="00E63484">
        <w:rPr>
          <w:color w:val="000000" w:themeColor="text1"/>
        </w:rPr>
        <w:t>, în ţinuta de vară</w:t>
      </w:r>
      <w:r w:rsidR="00DF7D03" w:rsidRPr="00E63484">
        <w:rPr>
          <w:color w:val="000000" w:themeColor="text1"/>
        </w:rPr>
        <w:t xml:space="preserve"> (</w:t>
      </w:r>
      <w:r w:rsidR="00127EC4" w:rsidRPr="00E63484">
        <w:rPr>
          <w:i/>
          <w:color w:val="000000" w:themeColor="text1"/>
        </w:rPr>
        <w:t>condiție ce va fi verificată cu ocazia examinării medicale</w:t>
      </w:r>
      <w:r w:rsidR="00B56A72" w:rsidRPr="00E63484">
        <w:rPr>
          <w:i/>
          <w:color w:val="000000" w:themeColor="text1"/>
        </w:rPr>
        <w:t>, în cazul candidatului declarat ”admis”</w:t>
      </w:r>
      <w:r w:rsidR="00127EC4" w:rsidRPr="00E63484">
        <w:rPr>
          <w:color w:val="000000" w:themeColor="text1"/>
        </w:rPr>
        <w:t>)</w:t>
      </w:r>
      <w:r w:rsidR="0075612C" w:rsidRPr="00E63484">
        <w:rPr>
          <w:color w:val="000000" w:themeColor="text1"/>
        </w:rPr>
        <w:t>;</w:t>
      </w:r>
    </w:p>
    <w:p w:rsidR="00127EC4" w:rsidRPr="00E63484" w:rsidRDefault="007A6B72" w:rsidP="008568AC">
      <w:pPr>
        <w:pStyle w:val="ListParagraph"/>
        <w:numPr>
          <w:ilvl w:val="0"/>
          <w:numId w:val="2"/>
        </w:numPr>
        <w:tabs>
          <w:tab w:val="left" w:pos="450"/>
        </w:tabs>
        <w:spacing w:after="0" w:line="240" w:lineRule="auto"/>
        <w:ind w:left="450"/>
        <w:jc w:val="both"/>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 xml:space="preserve">dacă prin încadrare directă, potrivit nivelului studiilor şi/sau vechimii în specialitate nu dobândesc grade profesionale mai mici decât gradele militare </w:t>
      </w:r>
      <w:r w:rsidR="0030649D" w:rsidRPr="00E63484">
        <w:rPr>
          <w:rFonts w:ascii="Times New Roman" w:eastAsia="SimSun" w:hAnsi="Times New Roman"/>
          <w:color w:val="000000" w:themeColor="text1"/>
          <w:sz w:val="24"/>
          <w:szCs w:val="24"/>
          <w:lang w:val="ro-RO"/>
        </w:rPr>
        <w:t>echivalente deţinute în rezervă;</w:t>
      </w:r>
    </w:p>
    <w:p w:rsidR="006D0A1D" w:rsidRPr="00E63484" w:rsidRDefault="00594207" w:rsidP="006D0A1D">
      <w:pPr>
        <w:pStyle w:val="ListParagraph"/>
        <w:numPr>
          <w:ilvl w:val="0"/>
          <w:numId w:val="2"/>
        </w:numPr>
        <w:tabs>
          <w:tab w:val="left" w:pos="450"/>
        </w:tabs>
        <w:spacing w:after="0" w:line="240" w:lineRule="auto"/>
        <w:ind w:left="450"/>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să deţină/obţină autorizaţie de acces la informaţii clasificate</w:t>
      </w:r>
      <w:r w:rsidR="00042E27" w:rsidRPr="00E63484">
        <w:rPr>
          <w:rFonts w:ascii="Times New Roman" w:eastAsia="SimSun" w:hAnsi="Times New Roman"/>
          <w:color w:val="000000" w:themeColor="text1"/>
          <w:sz w:val="24"/>
          <w:szCs w:val="24"/>
          <w:lang w:val="ro-RO"/>
        </w:rPr>
        <w:t xml:space="preserve"> </w:t>
      </w:r>
      <w:r w:rsidR="006D0A1D" w:rsidRPr="00E63484">
        <w:rPr>
          <w:rFonts w:ascii="Times New Roman" w:eastAsia="SimSun" w:hAnsi="Times New Roman"/>
          <w:color w:val="000000" w:themeColor="text1"/>
          <w:sz w:val="24"/>
          <w:szCs w:val="24"/>
          <w:lang w:val="ro-RO"/>
        </w:rPr>
        <w:t>conform fisei postului</w:t>
      </w:r>
      <w:r w:rsidR="006D0A1D" w:rsidRPr="00E63484">
        <w:rPr>
          <w:rFonts w:ascii="Times New Roman" w:eastAsia="SimSun" w:hAnsi="Times New Roman"/>
          <w:color w:val="000000" w:themeColor="text1"/>
          <w:sz w:val="24"/>
          <w:szCs w:val="24"/>
        </w:rPr>
        <w:t>;</w:t>
      </w:r>
    </w:p>
    <w:p w:rsidR="006D0A1D" w:rsidRPr="00E63484" w:rsidRDefault="006D0A1D" w:rsidP="006D0A1D">
      <w:pPr>
        <w:pStyle w:val="ListParagraph"/>
        <w:numPr>
          <w:ilvl w:val="0"/>
          <w:numId w:val="2"/>
        </w:numPr>
        <w:tabs>
          <w:tab w:val="left" w:pos="450"/>
        </w:tabs>
        <w:spacing w:after="0" w:line="240" w:lineRule="auto"/>
        <w:ind w:left="450"/>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să dețină certificat de competență lingvistică/atestat/autorizație (valabil/ă) - cunoscător nivel minim B1 conform Cadrului European de Referință în domeniul Limbilor Străine, cu excepția absolvenților de studii universitare cu diplomă de licență în domeniul limbii engleze.</w:t>
      </w:r>
    </w:p>
    <w:p w:rsidR="00987E80" w:rsidRPr="00E63484" w:rsidRDefault="00987E80" w:rsidP="00AF3C69">
      <w:pPr>
        <w:tabs>
          <w:tab w:val="left" w:pos="450"/>
        </w:tabs>
        <w:rPr>
          <w:color w:val="000000" w:themeColor="text1"/>
        </w:rPr>
      </w:pPr>
    </w:p>
    <w:p w:rsidR="005351A8" w:rsidRPr="00E63484" w:rsidRDefault="00E2632B" w:rsidP="003324E2">
      <w:pPr>
        <w:jc w:val="both"/>
        <w:rPr>
          <w:rFonts w:eastAsia="Times New Roman"/>
        </w:rPr>
      </w:pPr>
      <w:r w:rsidRPr="00E63484">
        <w:rPr>
          <w:rFonts w:eastAsia="Times New Roman"/>
          <w:i/>
        </w:rPr>
        <w:t xml:space="preserve"> </w:t>
      </w:r>
      <w:r w:rsidR="003324E2" w:rsidRPr="00695E20">
        <w:rPr>
          <w:rFonts w:eastAsia="Times New Roman"/>
          <w:i/>
        </w:rPr>
        <w:t>„</w:t>
      </w:r>
      <w:r w:rsidR="005351A8" w:rsidRPr="00695E20">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003324E2" w:rsidRPr="00695E20">
        <w:rPr>
          <w:rFonts w:eastAsia="Times New Roman"/>
          <w:i/>
        </w:rPr>
        <w:t xml:space="preserve">”, </w:t>
      </w:r>
      <w:r w:rsidR="00A44E23" w:rsidRPr="00695E20">
        <w:rPr>
          <w:rFonts w:eastAsia="Times New Roman"/>
        </w:rPr>
        <w:t>po</w:t>
      </w:r>
      <w:r w:rsidR="003324E2" w:rsidRPr="00695E20">
        <w:rPr>
          <w:rFonts w:eastAsia="Times New Roman"/>
        </w:rPr>
        <w:t>trivit art. 57</w:t>
      </w:r>
      <w:r w:rsidR="003324E2" w:rsidRPr="00695E20">
        <w:rPr>
          <w:rFonts w:eastAsia="Times New Roman"/>
          <w:vertAlign w:val="superscript"/>
        </w:rPr>
        <w:t xml:space="preserve">1 </w:t>
      </w:r>
      <w:r w:rsidR="003324E2" w:rsidRPr="00695E20">
        <w:rPr>
          <w:rFonts w:eastAsia="Times New Roman"/>
        </w:rPr>
        <w:t>alin. (6) din Anexa 3 la OMAI 140/2016.</w:t>
      </w:r>
    </w:p>
    <w:p w:rsidR="007E542E" w:rsidRPr="00E63484" w:rsidRDefault="007E542E" w:rsidP="003324E2">
      <w:pPr>
        <w:jc w:val="both"/>
        <w:rPr>
          <w:highlight w:val="yellow"/>
        </w:rPr>
      </w:pPr>
    </w:p>
    <w:p w:rsidR="003324E2" w:rsidRPr="00E63484" w:rsidRDefault="003324E2" w:rsidP="003324E2">
      <w:pPr>
        <w:ind w:firstLine="284"/>
        <w:rPr>
          <w:b/>
          <w:i/>
        </w:rPr>
      </w:pPr>
      <w:r w:rsidRPr="00E63484">
        <w:rPr>
          <w:b/>
          <w:i/>
        </w:rPr>
        <w:t xml:space="preserve">Atenţie! – Nu se admit derogări de la niciuna dintre condiţiile de participare la concurs, prevăzute în prezentul anunţ.    </w:t>
      </w:r>
    </w:p>
    <w:p w:rsidR="003324E2" w:rsidRPr="00E63484" w:rsidRDefault="003324E2" w:rsidP="003324E2">
      <w:pPr>
        <w:ind w:firstLine="720"/>
        <w:jc w:val="both"/>
        <w:rPr>
          <w:rFonts w:eastAsia="Times New Roman"/>
          <w:b/>
          <w:u w:val="single"/>
        </w:rPr>
      </w:pPr>
    </w:p>
    <w:p w:rsidR="00841BB5" w:rsidRPr="00E63484" w:rsidRDefault="003324E2" w:rsidP="00841BB5">
      <w:pPr>
        <w:ind w:firstLine="720"/>
        <w:jc w:val="both"/>
        <w:rPr>
          <w:rFonts w:eastAsia="Times New Roman"/>
        </w:rPr>
      </w:pPr>
      <w:r w:rsidRPr="00E63484">
        <w:rPr>
          <w:rFonts w:eastAsia="Times New Roman"/>
          <w:b/>
          <w:u w:val="single"/>
        </w:rPr>
        <w:t>Agentul de poliţie</w:t>
      </w:r>
      <w:r w:rsidRPr="00E63484">
        <w:rPr>
          <w:rFonts w:eastAsia="Times New Roman"/>
        </w:rPr>
        <w:t xml:space="preserve"> poate participa la concurs, dacă îndeplineşte cumulativ următoarele condiţii:</w:t>
      </w:r>
    </w:p>
    <w:p w:rsidR="003324E2" w:rsidRPr="00E63484" w:rsidRDefault="00D85B70" w:rsidP="00D85B70">
      <w:pPr>
        <w:tabs>
          <w:tab w:val="left" w:pos="90"/>
          <w:tab w:val="left" w:pos="540"/>
        </w:tabs>
      </w:pPr>
      <w:r w:rsidRPr="00E63484">
        <w:t xml:space="preserve">a) </w:t>
      </w:r>
      <w:r w:rsidR="003324E2" w:rsidRPr="00E63484">
        <w:t>să aibă studii corespunzătoare cerinţelor postului, respectiv:</w:t>
      </w:r>
    </w:p>
    <w:p w:rsidR="0070421A" w:rsidRPr="00E63484" w:rsidRDefault="0070421A" w:rsidP="0070421A">
      <w:pPr>
        <w:tabs>
          <w:tab w:val="left" w:pos="567"/>
        </w:tabs>
        <w:ind w:left="567"/>
      </w:pPr>
      <w:r w:rsidRPr="00E63484">
        <w:rPr>
          <w:b/>
        </w:rPr>
        <w:t>pregătire de bază:</w:t>
      </w:r>
      <w:r w:rsidRPr="00E63484">
        <w:t xml:space="preserve"> </w:t>
      </w:r>
      <w:r w:rsidRPr="00E63484">
        <w:rPr>
          <w:iCs/>
          <w:noProof/>
        </w:rPr>
        <w:t>studii universitare de lungă durată, absolvite cu diplomă de licenţă sau echivalentă într-unul dintre domeniile de știință, artă și cultură/domeniile/profilurile/specializările:</w:t>
      </w:r>
    </w:p>
    <w:p w:rsidR="0070421A" w:rsidRPr="00E63484" w:rsidRDefault="0070421A" w:rsidP="0070421A">
      <w:pPr>
        <w:numPr>
          <w:ilvl w:val="1"/>
          <w:numId w:val="12"/>
        </w:numPr>
        <w:ind w:left="1134" w:hanging="425"/>
        <w:jc w:val="both"/>
        <w:rPr>
          <w:noProof/>
        </w:rPr>
      </w:pPr>
      <w:r w:rsidRPr="00E63484">
        <w:rPr>
          <w:iCs/>
          <w:noProof/>
        </w:rPr>
        <w:t>Filologie (numai profilurile/specializările):</w:t>
      </w:r>
    </w:p>
    <w:p w:rsidR="0070421A" w:rsidRPr="00E63484" w:rsidRDefault="0070421A" w:rsidP="0070421A">
      <w:pPr>
        <w:numPr>
          <w:ilvl w:val="0"/>
          <w:numId w:val="12"/>
        </w:numPr>
        <w:ind w:left="2610" w:hanging="342"/>
        <w:jc w:val="both"/>
        <w:rPr>
          <w:noProof/>
        </w:rPr>
      </w:pPr>
      <w:r w:rsidRPr="00E63484">
        <w:rPr>
          <w:iCs/>
          <w:noProof/>
        </w:rPr>
        <w:t xml:space="preserve"> Limbă și literatură română – Limbă și literatură străină</w:t>
      </w:r>
    </w:p>
    <w:p w:rsidR="0070421A" w:rsidRPr="00E63484" w:rsidRDefault="0070421A" w:rsidP="0070421A">
      <w:pPr>
        <w:numPr>
          <w:ilvl w:val="0"/>
          <w:numId w:val="12"/>
        </w:numPr>
        <w:ind w:left="2610" w:hanging="342"/>
        <w:jc w:val="both"/>
        <w:rPr>
          <w:noProof/>
        </w:rPr>
      </w:pPr>
      <w:r w:rsidRPr="00E63484">
        <w:rPr>
          <w:iCs/>
          <w:noProof/>
        </w:rPr>
        <w:t xml:space="preserve"> Limbă și literatură străină – Limbă și literatură străină</w:t>
      </w:r>
    </w:p>
    <w:p w:rsidR="0070421A" w:rsidRPr="00E63484" w:rsidRDefault="0070421A" w:rsidP="0070421A">
      <w:pPr>
        <w:numPr>
          <w:ilvl w:val="0"/>
          <w:numId w:val="12"/>
        </w:numPr>
        <w:ind w:left="2610" w:hanging="342"/>
        <w:jc w:val="both"/>
        <w:rPr>
          <w:noProof/>
        </w:rPr>
      </w:pPr>
      <w:r w:rsidRPr="00E63484">
        <w:rPr>
          <w:iCs/>
          <w:noProof/>
        </w:rPr>
        <w:t xml:space="preserve"> Limbă și literatură străină – Limbă și literatură română</w:t>
      </w:r>
    </w:p>
    <w:p w:rsidR="0070421A" w:rsidRPr="00E63484" w:rsidRDefault="0070421A" w:rsidP="0070421A">
      <w:pPr>
        <w:numPr>
          <w:ilvl w:val="0"/>
          <w:numId w:val="12"/>
        </w:numPr>
        <w:ind w:left="2610" w:hanging="342"/>
        <w:jc w:val="both"/>
        <w:rPr>
          <w:noProof/>
        </w:rPr>
      </w:pPr>
      <w:r w:rsidRPr="00E63484">
        <w:rPr>
          <w:iCs/>
          <w:noProof/>
        </w:rPr>
        <w:t xml:space="preserve"> Limbi moderne aplicate</w:t>
      </w:r>
    </w:p>
    <w:p w:rsidR="0070421A" w:rsidRPr="00E63484" w:rsidRDefault="0070421A" w:rsidP="0070421A">
      <w:pPr>
        <w:numPr>
          <w:ilvl w:val="0"/>
          <w:numId w:val="14"/>
        </w:numPr>
        <w:tabs>
          <w:tab w:val="left" w:pos="1170"/>
        </w:tabs>
        <w:ind w:left="720" w:firstLine="0"/>
        <w:jc w:val="both"/>
        <w:rPr>
          <w:noProof/>
        </w:rPr>
      </w:pPr>
      <w:r w:rsidRPr="00E63484">
        <w:rPr>
          <w:iCs/>
          <w:noProof/>
        </w:rPr>
        <w:t>Comunicare şi relaţii publice</w:t>
      </w:r>
    </w:p>
    <w:p w:rsidR="0070421A" w:rsidRPr="00E63484" w:rsidRDefault="0070421A" w:rsidP="0070421A">
      <w:pPr>
        <w:numPr>
          <w:ilvl w:val="0"/>
          <w:numId w:val="14"/>
        </w:numPr>
        <w:tabs>
          <w:tab w:val="left" w:pos="1170"/>
        </w:tabs>
        <w:ind w:left="720" w:firstLine="0"/>
        <w:jc w:val="both"/>
        <w:rPr>
          <w:noProof/>
        </w:rPr>
      </w:pPr>
      <w:r w:rsidRPr="00E63484">
        <w:rPr>
          <w:iCs/>
          <w:noProof/>
        </w:rPr>
        <w:t>Comunicare publică</w:t>
      </w:r>
    </w:p>
    <w:p w:rsidR="0070421A" w:rsidRPr="00E63484" w:rsidRDefault="0070421A" w:rsidP="0070421A">
      <w:pPr>
        <w:numPr>
          <w:ilvl w:val="0"/>
          <w:numId w:val="14"/>
        </w:numPr>
        <w:tabs>
          <w:tab w:val="left" w:pos="1170"/>
        </w:tabs>
        <w:ind w:left="720" w:firstLine="0"/>
        <w:jc w:val="both"/>
        <w:rPr>
          <w:iCs/>
          <w:noProof/>
        </w:rPr>
      </w:pPr>
      <w:r w:rsidRPr="00E63484">
        <w:rPr>
          <w:iCs/>
          <w:noProof/>
        </w:rPr>
        <w:t xml:space="preserve">Științe politice (numai profilurile/specializările): </w:t>
      </w:r>
    </w:p>
    <w:p w:rsidR="0070421A" w:rsidRPr="00E63484" w:rsidRDefault="0070421A" w:rsidP="0070421A">
      <w:pPr>
        <w:numPr>
          <w:ilvl w:val="0"/>
          <w:numId w:val="12"/>
        </w:numPr>
        <w:ind w:left="2610"/>
        <w:jc w:val="both"/>
        <w:rPr>
          <w:iCs/>
          <w:noProof/>
        </w:rPr>
      </w:pPr>
      <w:r w:rsidRPr="00E63484">
        <w:rPr>
          <w:iCs/>
          <w:noProof/>
        </w:rPr>
        <w:lastRenderedPageBreak/>
        <w:t>Relații internaționale și studii europene</w:t>
      </w:r>
    </w:p>
    <w:p w:rsidR="0070421A" w:rsidRPr="00E63484" w:rsidRDefault="0070421A" w:rsidP="0070421A">
      <w:pPr>
        <w:numPr>
          <w:ilvl w:val="0"/>
          <w:numId w:val="12"/>
        </w:numPr>
        <w:ind w:left="2610"/>
        <w:jc w:val="both"/>
        <w:rPr>
          <w:iCs/>
          <w:noProof/>
        </w:rPr>
      </w:pPr>
      <w:r w:rsidRPr="00E63484">
        <w:rPr>
          <w:iCs/>
          <w:noProof/>
        </w:rPr>
        <w:t>Studii europene</w:t>
      </w:r>
    </w:p>
    <w:p w:rsidR="0070421A" w:rsidRPr="00E63484" w:rsidRDefault="0070421A" w:rsidP="0070421A">
      <w:pPr>
        <w:numPr>
          <w:ilvl w:val="0"/>
          <w:numId w:val="12"/>
        </w:numPr>
        <w:ind w:left="2610"/>
        <w:jc w:val="both"/>
        <w:rPr>
          <w:iCs/>
          <w:noProof/>
        </w:rPr>
      </w:pPr>
      <w:r w:rsidRPr="00E63484">
        <w:rPr>
          <w:iCs/>
          <w:noProof/>
        </w:rPr>
        <w:t>Științe politice</w:t>
      </w:r>
    </w:p>
    <w:p w:rsidR="0070421A" w:rsidRPr="00E63484" w:rsidRDefault="0070421A" w:rsidP="0070421A">
      <w:pPr>
        <w:numPr>
          <w:ilvl w:val="0"/>
          <w:numId w:val="12"/>
        </w:numPr>
        <w:ind w:left="2610"/>
        <w:jc w:val="both"/>
        <w:rPr>
          <w:iCs/>
          <w:noProof/>
        </w:rPr>
      </w:pPr>
      <w:r w:rsidRPr="00E63484">
        <w:rPr>
          <w:iCs/>
          <w:noProof/>
        </w:rPr>
        <w:t>Științe politice și administrative</w:t>
      </w:r>
    </w:p>
    <w:p w:rsidR="0070421A" w:rsidRPr="00E63484" w:rsidRDefault="0070421A" w:rsidP="0070421A">
      <w:pPr>
        <w:numPr>
          <w:ilvl w:val="0"/>
          <w:numId w:val="12"/>
        </w:numPr>
        <w:ind w:left="2610"/>
        <w:jc w:val="both"/>
        <w:rPr>
          <w:iCs/>
          <w:noProof/>
        </w:rPr>
      </w:pPr>
      <w:r w:rsidRPr="00E63484">
        <w:rPr>
          <w:iCs/>
          <w:noProof/>
        </w:rPr>
        <w:t>Relații internaționale</w:t>
      </w:r>
    </w:p>
    <w:p w:rsidR="0070421A" w:rsidRPr="00E63484" w:rsidRDefault="0070421A" w:rsidP="0070421A">
      <w:pPr>
        <w:numPr>
          <w:ilvl w:val="0"/>
          <w:numId w:val="14"/>
        </w:numPr>
        <w:tabs>
          <w:tab w:val="left" w:pos="1170"/>
        </w:tabs>
        <w:ind w:left="720" w:firstLine="0"/>
        <w:jc w:val="both"/>
        <w:rPr>
          <w:noProof/>
        </w:rPr>
      </w:pPr>
      <w:r w:rsidRPr="00E63484">
        <w:rPr>
          <w:iCs/>
          <w:noProof/>
        </w:rPr>
        <w:t>Științe economice/economic</w:t>
      </w:r>
      <w:r w:rsidRPr="00E63484">
        <w:rPr>
          <w:iCs/>
          <w:noProof/>
        </w:rPr>
        <w:tab/>
      </w:r>
    </w:p>
    <w:p w:rsidR="0070421A" w:rsidRPr="00E63484" w:rsidRDefault="0070421A" w:rsidP="0070421A">
      <w:pPr>
        <w:numPr>
          <w:ilvl w:val="0"/>
          <w:numId w:val="14"/>
        </w:numPr>
        <w:tabs>
          <w:tab w:val="left" w:pos="1170"/>
        </w:tabs>
        <w:ind w:left="720" w:firstLine="0"/>
        <w:jc w:val="both"/>
        <w:rPr>
          <w:noProof/>
        </w:rPr>
      </w:pPr>
      <w:r w:rsidRPr="00E63484">
        <w:rPr>
          <w:iCs/>
          <w:noProof/>
        </w:rPr>
        <w:t>Științe administrative</w:t>
      </w:r>
    </w:p>
    <w:p w:rsidR="0070421A" w:rsidRPr="00E63484" w:rsidRDefault="0070421A" w:rsidP="0070421A">
      <w:pPr>
        <w:tabs>
          <w:tab w:val="num" w:pos="720"/>
        </w:tabs>
        <w:jc w:val="center"/>
        <w:rPr>
          <w:b/>
          <w:noProof/>
        </w:rPr>
      </w:pPr>
      <w:r w:rsidRPr="00E63484">
        <w:rPr>
          <w:b/>
          <w:noProof/>
        </w:rPr>
        <w:t>sau</w:t>
      </w:r>
    </w:p>
    <w:p w:rsidR="0070421A" w:rsidRPr="00E63484" w:rsidRDefault="0070421A" w:rsidP="0070421A">
      <w:pPr>
        <w:numPr>
          <w:ilvl w:val="0"/>
          <w:numId w:val="12"/>
        </w:numPr>
        <w:ind w:left="426" w:hanging="142"/>
        <w:jc w:val="both"/>
        <w:rPr>
          <w:iCs/>
          <w:noProof/>
        </w:rPr>
      </w:pPr>
      <w:r w:rsidRPr="00E63484">
        <w:rPr>
          <w:noProof/>
        </w:rPr>
        <w:t>studii superioare de licenţă, ciclul I de studii universitare (sistem ,,Bologna”), absolvite cu diplomă de licență într-unul din următoarele domenii fundamentale de știință, artă, cultură/domenii fundamentale de ierarhizare/ramură de știință:</w:t>
      </w:r>
    </w:p>
    <w:p w:rsidR="0070421A" w:rsidRPr="00E63484" w:rsidRDefault="0070421A" w:rsidP="0070421A">
      <w:pPr>
        <w:numPr>
          <w:ilvl w:val="0"/>
          <w:numId w:val="13"/>
        </w:numPr>
        <w:ind w:left="1134" w:hanging="425"/>
        <w:jc w:val="both"/>
        <w:rPr>
          <w:noProof/>
        </w:rPr>
      </w:pPr>
      <w:r w:rsidRPr="00E63484">
        <w:rPr>
          <w:noProof/>
        </w:rPr>
        <w:t>Științe sociale /științe sociale și politice (numai domeniile de licență/specializările):</w:t>
      </w:r>
    </w:p>
    <w:p w:rsidR="0070421A" w:rsidRPr="00E63484" w:rsidRDefault="0070421A" w:rsidP="0070421A">
      <w:pPr>
        <w:numPr>
          <w:ilvl w:val="0"/>
          <w:numId w:val="12"/>
        </w:numPr>
        <w:ind w:left="2610"/>
        <w:jc w:val="both"/>
        <w:rPr>
          <w:iCs/>
          <w:noProof/>
        </w:rPr>
      </w:pPr>
      <w:r w:rsidRPr="00E63484">
        <w:rPr>
          <w:noProof/>
        </w:rPr>
        <w:t>Științe administrative (numai specializările Administrație publică și Administrație europeană)</w:t>
      </w:r>
    </w:p>
    <w:p w:rsidR="0070421A" w:rsidRPr="00E63484" w:rsidRDefault="0070421A" w:rsidP="0070421A">
      <w:pPr>
        <w:numPr>
          <w:ilvl w:val="0"/>
          <w:numId w:val="12"/>
        </w:numPr>
        <w:ind w:left="2610"/>
        <w:jc w:val="both"/>
        <w:rPr>
          <w:iCs/>
          <w:noProof/>
        </w:rPr>
      </w:pPr>
      <w:r w:rsidRPr="00E63484">
        <w:rPr>
          <w:noProof/>
        </w:rPr>
        <w:t>Științe ale comunicării (numai specializările Științe ale informării și documentării și Comunicare și relații publice)</w:t>
      </w:r>
    </w:p>
    <w:p w:rsidR="0070421A" w:rsidRPr="00E63484" w:rsidRDefault="0070421A" w:rsidP="0070421A">
      <w:pPr>
        <w:numPr>
          <w:ilvl w:val="0"/>
          <w:numId w:val="12"/>
        </w:numPr>
        <w:ind w:left="2610"/>
        <w:jc w:val="both"/>
        <w:rPr>
          <w:iCs/>
          <w:noProof/>
        </w:rPr>
      </w:pPr>
      <w:r w:rsidRPr="00E63484">
        <w:rPr>
          <w:noProof/>
        </w:rPr>
        <w:t>Relații internaționale și studii europene</w:t>
      </w:r>
    </w:p>
    <w:p w:rsidR="0070421A" w:rsidRPr="00E63484" w:rsidRDefault="0070421A" w:rsidP="0070421A">
      <w:pPr>
        <w:numPr>
          <w:ilvl w:val="0"/>
          <w:numId w:val="12"/>
        </w:numPr>
        <w:ind w:left="2610"/>
        <w:jc w:val="both"/>
        <w:rPr>
          <w:iCs/>
          <w:noProof/>
        </w:rPr>
      </w:pPr>
      <w:r w:rsidRPr="00E63484">
        <w:rPr>
          <w:noProof/>
        </w:rPr>
        <w:t xml:space="preserve">Științe politice </w:t>
      </w:r>
    </w:p>
    <w:p w:rsidR="0070421A" w:rsidRPr="00E63484" w:rsidRDefault="0070421A" w:rsidP="0070421A">
      <w:pPr>
        <w:numPr>
          <w:ilvl w:val="0"/>
          <w:numId w:val="14"/>
        </w:numPr>
        <w:tabs>
          <w:tab w:val="left" w:pos="1170"/>
        </w:tabs>
        <w:ind w:left="720" w:firstLine="0"/>
        <w:jc w:val="both"/>
        <w:rPr>
          <w:iCs/>
          <w:noProof/>
        </w:rPr>
      </w:pPr>
      <w:r w:rsidRPr="00E63484">
        <w:t xml:space="preserve">Științe </w:t>
      </w:r>
      <w:r w:rsidRPr="00E63484">
        <w:rPr>
          <w:iCs/>
          <w:noProof/>
        </w:rPr>
        <w:t>umaniste</w:t>
      </w:r>
      <w:r w:rsidRPr="00E63484">
        <w:t>/științe umaniste și arte</w:t>
      </w:r>
      <w:r w:rsidRPr="00E63484">
        <w:rPr>
          <w:iCs/>
          <w:noProof/>
        </w:rPr>
        <w:t xml:space="preserve">  </w:t>
      </w:r>
      <w:r w:rsidRPr="00E63484">
        <w:rPr>
          <w:noProof/>
        </w:rPr>
        <w:t xml:space="preserve">(numai domeniile de licență/specializările): </w:t>
      </w:r>
    </w:p>
    <w:p w:rsidR="0070421A" w:rsidRPr="00E63484" w:rsidRDefault="0070421A" w:rsidP="0070421A">
      <w:pPr>
        <w:numPr>
          <w:ilvl w:val="0"/>
          <w:numId w:val="12"/>
        </w:numPr>
        <w:ind w:left="2694" w:hanging="426"/>
        <w:jc w:val="both"/>
        <w:rPr>
          <w:iCs/>
          <w:noProof/>
        </w:rPr>
      </w:pPr>
      <w:r w:rsidRPr="00E63484">
        <w:rPr>
          <w:iCs/>
          <w:noProof/>
        </w:rPr>
        <w:t>Limbă și literatură (</w:t>
      </w:r>
      <w:r w:rsidRPr="00E63484">
        <w:rPr>
          <w:noProof/>
        </w:rPr>
        <w:t xml:space="preserve">numai specializările </w:t>
      </w:r>
      <w:r w:rsidRPr="00E63484">
        <w:rPr>
          <w:iCs/>
          <w:noProof/>
        </w:rPr>
        <w:t>Limbă şi literatură română, Limbă şi literatură modernă, Filologie clasică)</w:t>
      </w:r>
    </w:p>
    <w:p w:rsidR="0070421A" w:rsidRPr="00E63484" w:rsidRDefault="0070421A" w:rsidP="0070421A">
      <w:pPr>
        <w:numPr>
          <w:ilvl w:val="0"/>
          <w:numId w:val="12"/>
        </w:numPr>
        <w:ind w:left="2694" w:hanging="426"/>
        <w:jc w:val="both"/>
        <w:rPr>
          <w:iCs/>
          <w:noProof/>
        </w:rPr>
      </w:pPr>
      <w:r w:rsidRPr="00E63484">
        <w:rPr>
          <w:iCs/>
          <w:noProof/>
        </w:rPr>
        <w:t>Limbi moderne aplicate</w:t>
      </w:r>
    </w:p>
    <w:p w:rsidR="0070421A" w:rsidRPr="00E63484" w:rsidRDefault="0070421A" w:rsidP="0070421A">
      <w:pPr>
        <w:numPr>
          <w:ilvl w:val="0"/>
          <w:numId w:val="12"/>
        </w:numPr>
        <w:ind w:left="2694" w:hanging="426"/>
        <w:jc w:val="both"/>
        <w:rPr>
          <w:iCs/>
          <w:noProof/>
        </w:rPr>
      </w:pPr>
      <w:r w:rsidRPr="00E63484">
        <w:rPr>
          <w:iCs/>
          <w:noProof/>
        </w:rPr>
        <w:t>Studii culturale (numai specializarea  Studii europene)</w:t>
      </w:r>
    </w:p>
    <w:p w:rsidR="0070421A" w:rsidRPr="00E63484" w:rsidRDefault="0070421A" w:rsidP="0070421A">
      <w:pPr>
        <w:numPr>
          <w:ilvl w:val="0"/>
          <w:numId w:val="14"/>
        </w:numPr>
        <w:tabs>
          <w:tab w:val="left" w:pos="1170"/>
        </w:tabs>
        <w:ind w:left="720" w:firstLine="0"/>
        <w:jc w:val="both"/>
        <w:rPr>
          <w:iCs/>
          <w:noProof/>
        </w:rPr>
      </w:pPr>
      <w:r w:rsidRPr="00E63484">
        <w:t>Științe</w:t>
      </w:r>
      <w:r w:rsidRPr="00E63484">
        <w:rPr>
          <w:iCs/>
          <w:noProof/>
        </w:rPr>
        <w:t xml:space="preserve"> economice</w:t>
      </w:r>
    </w:p>
    <w:p w:rsidR="0070421A" w:rsidRPr="00E63484" w:rsidRDefault="0070421A" w:rsidP="0070421A">
      <w:pPr>
        <w:tabs>
          <w:tab w:val="left" w:pos="1170"/>
        </w:tabs>
        <w:ind w:left="720"/>
        <w:jc w:val="both"/>
        <w:rPr>
          <w:iCs/>
          <w:noProof/>
        </w:rPr>
      </w:pPr>
    </w:p>
    <w:p w:rsidR="003324E2" w:rsidRPr="00E63484" w:rsidRDefault="003324E2" w:rsidP="006D0A1D">
      <w:pPr>
        <w:tabs>
          <w:tab w:val="left" w:pos="567"/>
          <w:tab w:val="left" w:pos="1276"/>
        </w:tabs>
        <w:jc w:val="both"/>
        <w:rPr>
          <w:rFonts w:eastAsia="Calibri"/>
          <w:highlight w:val="yellow"/>
        </w:rPr>
      </w:pPr>
      <w:r w:rsidRPr="00E63484">
        <w:rPr>
          <w:rFonts w:eastAsia="Times New Roman"/>
        </w:rPr>
        <w:t>b) este declarat «apt» la evaluarea psihologică organizată în acest scop;</w:t>
      </w:r>
    </w:p>
    <w:p w:rsidR="003324E2" w:rsidRPr="00E63484" w:rsidRDefault="003324E2" w:rsidP="006D0A1D">
      <w:pPr>
        <w:jc w:val="both"/>
        <w:rPr>
          <w:rFonts w:eastAsia="Times New Roman"/>
        </w:rPr>
      </w:pPr>
      <w:r w:rsidRPr="00E63484">
        <w:rPr>
          <w:rFonts w:eastAsia="Times New Roman"/>
        </w:rPr>
        <w:t>c) nu este cercetat disciplinar sau nu se află sub efectul unei sancţiuni disciplinare;</w:t>
      </w:r>
    </w:p>
    <w:p w:rsidR="003324E2" w:rsidRPr="00E63484" w:rsidRDefault="003324E2" w:rsidP="006D0A1D">
      <w:pPr>
        <w:ind w:left="284" w:hanging="284"/>
        <w:jc w:val="both"/>
        <w:rPr>
          <w:rFonts w:eastAsia="Times New Roman"/>
        </w:rPr>
      </w:pPr>
      <w:r w:rsidRPr="00E63484">
        <w:rPr>
          <w:rFonts w:eastAsia="Times New Roman"/>
        </w:rPr>
        <w:t>d) nu este pus la dispoziţie ori suspendat din funcţie în condiţiile art. 27^21 alin. (2) sau art. 27^25 lit. a), b) şi h) din Legea nr. 360/2002 privind Statutul poliţistului, cu modificările şi completările ulterioare;</w:t>
      </w:r>
    </w:p>
    <w:p w:rsidR="003324E2" w:rsidRPr="00E63484" w:rsidRDefault="003324E2" w:rsidP="006D0A1D">
      <w:pPr>
        <w:jc w:val="both"/>
        <w:rPr>
          <w:rFonts w:eastAsia="Times New Roman"/>
        </w:rPr>
      </w:pPr>
      <w:r w:rsidRPr="00E63484">
        <w:rPr>
          <w:rFonts w:eastAsia="Times New Roman"/>
        </w:rPr>
        <w:t>e) a obţinut calificativul de cel puţin «bine» la ultimele două evaluări anuale de serviciu;</w:t>
      </w:r>
    </w:p>
    <w:p w:rsidR="006D0A1D" w:rsidRPr="00E63484" w:rsidRDefault="003324E2" w:rsidP="006D0A1D">
      <w:pPr>
        <w:pStyle w:val="ListParagraph"/>
        <w:numPr>
          <w:ilvl w:val="0"/>
          <w:numId w:val="8"/>
        </w:numPr>
        <w:ind w:left="284" w:hanging="284"/>
        <w:jc w:val="both"/>
        <w:rPr>
          <w:rFonts w:ascii="Times New Roman" w:hAnsi="Times New Roman"/>
          <w:sz w:val="24"/>
          <w:szCs w:val="24"/>
        </w:rPr>
      </w:pPr>
      <w:r w:rsidRPr="00E63484">
        <w:rPr>
          <w:rFonts w:ascii="Times New Roman" w:hAnsi="Times New Roman"/>
          <w:sz w:val="24"/>
          <w:szCs w:val="24"/>
        </w:rPr>
        <w:t xml:space="preserve">să deţină/obţină autorizaţie de acces la informaţii clasificate </w:t>
      </w:r>
      <w:r w:rsidR="000C0C16" w:rsidRPr="00E63484">
        <w:rPr>
          <w:rFonts w:ascii="Times New Roman" w:hAnsi="Times New Roman"/>
          <w:sz w:val="24"/>
          <w:szCs w:val="24"/>
        </w:rPr>
        <w:t>co</w:t>
      </w:r>
      <w:r w:rsidR="00987E80" w:rsidRPr="00E63484">
        <w:rPr>
          <w:rFonts w:ascii="Times New Roman" w:hAnsi="Times New Roman"/>
          <w:sz w:val="24"/>
          <w:szCs w:val="24"/>
        </w:rPr>
        <w:t>nform fiș</w:t>
      </w:r>
      <w:r w:rsidR="006D0A1D" w:rsidRPr="00E63484">
        <w:rPr>
          <w:rFonts w:ascii="Times New Roman" w:hAnsi="Times New Roman"/>
          <w:sz w:val="24"/>
          <w:szCs w:val="24"/>
        </w:rPr>
        <w:t>ei postului;</w:t>
      </w:r>
    </w:p>
    <w:p w:rsidR="006D0A1D" w:rsidRPr="00E63484" w:rsidRDefault="006D0A1D" w:rsidP="00A31285">
      <w:pPr>
        <w:pStyle w:val="ListParagraph"/>
        <w:numPr>
          <w:ilvl w:val="0"/>
          <w:numId w:val="8"/>
        </w:numPr>
        <w:ind w:left="284" w:hanging="284"/>
        <w:jc w:val="both"/>
        <w:rPr>
          <w:rFonts w:ascii="Times New Roman" w:hAnsi="Times New Roman"/>
          <w:sz w:val="24"/>
          <w:szCs w:val="24"/>
        </w:rPr>
      </w:pPr>
      <w:r w:rsidRPr="00E63484">
        <w:rPr>
          <w:rFonts w:ascii="Times New Roman" w:eastAsia="SimSun" w:hAnsi="Times New Roman"/>
          <w:color w:val="000000" w:themeColor="text1"/>
          <w:sz w:val="24"/>
          <w:szCs w:val="24"/>
          <w:lang w:val="ro-RO"/>
        </w:rPr>
        <w:t>să dețină certificat de competență lingvistică/atestat/autorizație (valabil/ă) - cunoscător nivel minim B1 conform Cadrului European de Referință în domeniul Limbilor Străine, cu excepția absolvenților de studii universitare cu diplomă de licență în domeniul limbii engleze.</w:t>
      </w:r>
    </w:p>
    <w:p w:rsidR="00304A1E" w:rsidRPr="00695E20" w:rsidRDefault="00304A1E" w:rsidP="000C0C16">
      <w:r w:rsidRPr="00695E20">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0087793E" w:rsidRPr="00695E20">
        <w:rPr>
          <w:rFonts w:eastAsia="Times New Roman"/>
        </w:rPr>
        <w:t>po</w:t>
      </w:r>
      <w:r w:rsidRPr="00695E20">
        <w:rPr>
          <w:rFonts w:eastAsia="Times New Roman"/>
        </w:rPr>
        <w:t>trivit art. 57</w:t>
      </w:r>
      <w:r w:rsidRPr="00695E20">
        <w:rPr>
          <w:rFonts w:eastAsia="Times New Roman"/>
          <w:vertAlign w:val="superscript"/>
        </w:rPr>
        <w:t xml:space="preserve">1 </w:t>
      </w:r>
      <w:r w:rsidRPr="00695E20">
        <w:rPr>
          <w:rFonts w:eastAsia="Times New Roman"/>
        </w:rPr>
        <w:t>alin. (6) din Anexa 3 la OMAI 140/2016.</w:t>
      </w:r>
    </w:p>
    <w:p w:rsidR="003324E2" w:rsidRPr="00E63484" w:rsidRDefault="003324E2" w:rsidP="003324E2">
      <w:pPr>
        <w:ind w:left="284" w:hanging="284"/>
        <w:jc w:val="both"/>
        <w:rPr>
          <w:rFonts w:eastAsia="Times New Roman"/>
        </w:rPr>
      </w:pPr>
    </w:p>
    <w:p w:rsidR="00304A1E" w:rsidRPr="00E63484" w:rsidRDefault="00FF7BBF" w:rsidP="00042E27">
      <w:pPr>
        <w:ind w:firstLine="284"/>
        <w:rPr>
          <w:b/>
          <w:i/>
        </w:rPr>
      </w:pPr>
      <w:r w:rsidRPr="00E63484">
        <w:rPr>
          <w:b/>
          <w:i/>
        </w:rPr>
        <w:t>Aten</w:t>
      </w:r>
      <w:r w:rsidR="00960E59" w:rsidRPr="00E63484">
        <w:rPr>
          <w:b/>
          <w:i/>
        </w:rPr>
        <w:t>ţ</w:t>
      </w:r>
      <w:r w:rsidRPr="00E63484">
        <w:rPr>
          <w:b/>
          <w:i/>
        </w:rPr>
        <w:t>ie! – Nu se admit derogări de la niciuna dintre condi</w:t>
      </w:r>
      <w:r w:rsidR="00960E59" w:rsidRPr="00E63484">
        <w:rPr>
          <w:b/>
          <w:i/>
        </w:rPr>
        <w:t>ţ</w:t>
      </w:r>
      <w:r w:rsidRPr="00E63484">
        <w:rPr>
          <w:b/>
          <w:i/>
        </w:rPr>
        <w:t>iile de participare la concurs, prevăzute în prezentul anun</w:t>
      </w:r>
      <w:r w:rsidR="00960E59" w:rsidRPr="00E63484">
        <w:rPr>
          <w:b/>
          <w:i/>
        </w:rPr>
        <w:t>ţ</w:t>
      </w:r>
      <w:r w:rsidRPr="00E63484">
        <w:rPr>
          <w:b/>
          <w:i/>
        </w:rPr>
        <w:t>.</w:t>
      </w:r>
      <w:r w:rsidR="00EA1A1E" w:rsidRPr="00E63484">
        <w:rPr>
          <w:b/>
          <w:i/>
        </w:rPr>
        <w:t xml:space="preserve">    </w:t>
      </w:r>
    </w:p>
    <w:p w:rsidR="00304A1E" w:rsidRPr="00E63484" w:rsidRDefault="00304A1E" w:rsidP="00CC1379">
      <w:pPr>
        <w:jc w:val="both"/>
      </w:pPr>
    </w:p>
    <w:p w:rsidR="00AF3C69" w:rsidRPr="00E63484" w:rsidRDefault="00AF3C69" w:rsidP="00CC1379">
      <w:pPr>
        <w:jc w:val="both"/>
      </w:pPr>
    </w:p>
    <w:p w:rsidR="00A31285" w:rsidRPr="00E63484" w:rsidRDefault="00A31285" w:rsidP="00CC1379">
      <w:pPr>
        <w:jc w:val="both"/>
      </w:pPr>
    </w:p>
    <w:p w:rsidR="00DA5334" w:rsidRPr="00E63484" w:rsidRDefault="00C65086" w:rsidP="00CC1379">
      <w:pPr>
        <w:jc w:val="both"/>
        <w:rPr>
          <w:b/>
          <w:u w:val="single"/>
        </w:rPr>
      </w:pPr>
      <w:r w:rsidRPr="00E63484">
        <w:rPr>
          <w:b/>
          <w:u w:val="single"/>
        </w:rPr>
        <w:t>SECȚIUNEA</w:t>
      </w:r>
      <w:r w:rsidR="000224E8" w:rsidRPr="00E63484">
        <w:rPr>
          <w:b/>
          <w:u w:val="single"/>
        </w:rPr>
        <w:t xml:space="preserve"> A III-A</w:t>
      </w:r>
      <w:r w:rsidR="00DA5334" w:rsidRPr="00E63484">
        <w:rPr>
          <w:b/>
          <w:u w:val="single"/>
        </w:rPr>
        <w:t xml:space="preserve"> – </w:t>
      </w:r>
      <w:r w:rsidR="00CD3E20" w:rsidRPr="00E63484">
        <w:rPr>
          <w:b/>
          <w:u w:val="single"/>
        </w:rPr>
        <w:t>REGULI PRIVIND ÎNSCRIEREA LA CONCURS</w:t>
      </w:r>
    </w:p>
    <w:p w:rsidR="000C0C16" w:rsidRPr="00E63484" w:rsidRDefault="000C0C16" w:rsidP="003A4966">
      <w:pPr>
        <w:tabs>
          <w:tab w:val="left" w:pos="2583"/>
        </w:tabs>
        <w:jc w:val="both"/>
        <w:rPr>
          <w:b/>
          <w:u w:val="single"/>
        </w:rPr>
      </w:pPr>
    </w:p>
    <w:p w:rsidR="000C0C16" w:rsidRPr="00E63484" w:rsidRDefault="000C0C16" w:rsidP="00BF77F2">
      <w:pPr>
        <w:ind w:firstLine="720"/>
        <w:jc w:val="both"/>
        <w:rPr>
          <w:i/>
        </w:rPr>
      </w:pPr>
      <w:r w:rsidRPr="00E63484">
        <w:t xml:space="preserve">Înscrierea candidaților se va realiza pe post, </w:t>
      </w:r>
      <w:r w:rsidRPr="00E63484">
        <w:rPr>
          <w:b/>
        </w:rPr>
        <w:t xml:space="preserve">menționând postul, unitatea în care se regăsește acesta, precum și poziția din statul de organizare, </w:t>
      </w:r>
      <w:r w:rsidRPr="00E63484">
        <w:t>pentru care candidează (</w:t>
      </w:r>
      <w:r w:rsidRPr="00E63484">
        <w:rPr>
          <w:i/>
        </w:rPr>
        <w:t xml:space="preserve">Exemplu: Vă rog să-mi aprobați înscrierea la concursul organizat de Inspectoratul de Poliție Județean </w:t>
      </w:r>
      <w:r w:rsidR="001F2934">
        <w:rPr>
          <w:i/>
        </w:rPr>
        <w:t>Sibiu</w:t>
      </w:r>
      <w:r w:rsidRPr="00E63484">
        <w:rPr>
          <w:i/>
        </w:rPr>
        <w:t xml:space="preserve">, în vederea încadrării postului de ofițer </w:t>
      </w:r>
      <w:r w:rsidR="001F2934">
        <w:rPr>
          <w:i/>
        </w:rPr>
        <w:t>principal III, poziția 22/a</w:t>
      </w:r>
      <w:r w:rsidRPr="00E63484">
        <w:rPr>
          <w:i/>
        </w:rPr>
        <w:t xml:space="preserve"> din </w:t>
      </w:r>
      <w:r w:rsidRPr="00E63484">
        <w:rPr>
          <w:bCs/>
          <w:i/>
        </w:rPr>
        <w:t>statul de organizare</w:t>
      </w:r>
      <w:r w:rsidRPr="00E63484">
        <w:rPr>
          <w:i/>
        </w:rPr>
        <w:t>).</w:t>
      </w:r>
    </w:p>
    <w:p w:rsidR="00A87C41" w:rsidRPr="00E63484" w:rsidRDefault="00A87C41" w:rsidP="00C170D3">
      <w:pPr>
        <w:ind w:firstLine="709"/>
        <w:jc w:val="both"/>
      </w:pPr>
    </w:p>
    <w:p w:rsidR="001F2934" w:rsidRDefault="000C0C16" w:rsidP="000C0C16">
      <w:pPr>
        <w:ind w:firstLine="720"/>
        <w:jc w:val="both"/>
        <w:rPr>
          <w:i/>
        </w:rPr>
      </w:pPr>
      <w:r w:rsidRPr="00317A93">
        <w:rPr>
          <w:i/>
        </w:rPr>
        <w:t xml:space="preserve">Înscrierea se realizează în perioada </w:t>
      </w:r>
      <w:r w:rsidR="00317A93">
        <w:rPr>
          <w:b/>
          <w:i/>
        </w:rPr>
        <w:t>23.09</w:t>
      </w:r>
      <w:r w:rsidR="004F737E" w:rsidRPr="00317A93">
        <w:rPr>
          <w:b/>
          <w:i/>
        </w:rPr>
        <w:t xml:space="preserve"> </w:t>
      </w:r>
      <w:r w:rsidRPr="00317A93">
        <w:rPr>
          <w:b/>
          <w:i/>
        </w:rPr>
        <w:t>-</w:t>
      </w:r>
      <w:r w:rsidR="004F737E" w:rsidRPr="00317A93">
        <w:rPr>
          <w:b/>
          <w:i/>
        </w:rPr>
        <w:t xml:space="preserve"> </w:t>
      </w:r>
      <w:r w:rsidRPr="00317A93">
        <w:rPr>
          <w:b/>
          <w:i/>
        </w:rPr>
        <w:t>05.10.2021</w:t>
      </w:r>
      <w:r w:rsidRPr="00317A93">
        <w:rPr>
          <w:i/>
        </w:rPr>
        <w:t xml:space="preserve"> </w:t>
      </w:r>
      <w:r w:rsidRPr="00317A93">
        <w:rPr>
          <w:b/>
          <w:u w:val="single"/>
        </w:rPr>
        <w:t>(inclusiv în zilele nelucrătoare, pe data de 05.10.2021 doar până la orele 16:00)</w:t>
      </w:r>
      <w:r w:rsidR="004F737E" w:rsidRPr="00317A93">
        <w:rPr>
          <w:b/>
          <w:u w:val="single"/>
        </w:rPr>
        <w:t xml:space="preserve"> </w:t>
      </w:r>
      <w:r w:rsidRPr="00317A93">
        <w:rPr>
          <w:i/>
        </w:rPr>
        <w:t xml:space="preserve">online la adresa de e-mail </w:t>
      </w:r>
      <w:proofErr w:type="spellStart"/>
      <w:r w:rsidR="004F737E" w:rsidRPr="004F737E">
        <w:rPr>
          <w:b/>
          <w:bCs/>
          <w:u w:val="single"/>
        </w:rPr>
        <w:t>resurseumane</w:t>
      </w:r>
      <w:proofErr w:type="spellEnd"/>
      <w:r w:rsidR="004F737E" w:rsidRPr="004F737E">
        <w:rPr>
          <w:b/>
          <w:bCs/>
          <w:u w:val="single"/>
        </w:rPr>
        <w:t>@</w:t>
      </w:r>
      <w:proofErr w:type="spellStart"/>
      <w:r w:rsidR="004F737E" w:rsidRPr="004F737E">
        <w:rPr>
          <w:b/>
          <w:bCs/>
          <w:u w:val="single"/>
        </w:rPr>
        <w:t>sb.politiaromana.ro</w:t>
      </w:r>
      <w:proofErr w:type="spellEnd"/>
      <w:r w:rsidR="004F737E" w:rsidRPr="004F737E">
        <w:rPr>
          <w:b/>
          <w:bCs/>
        </w:rPr>
        <w:t>.</w:t>
      </w:r>
    </w:p>
    <w:p w:rsidR="000C0C16" w:rsidRPr="00E63484" w:rsidRDefault="000C0C16" w:rsidP="000C0C16">
      <w:pPr>
        <w:ind w:firstLine="720"/>
        <w:jc w:val="both"/>
        <w:rPr>
          <w:i/>
        </w:rPr>
      </w:pPr>
      <w:r w:rsidRPr="00E63484">
        <w:rPr>
          <w:b/>
          <w:u w:val="single"/>
        </w:rPr>
        <w:t>Cererile de înscriere însoțite de documentația solicitată transmise după data de 05.10.2021, orele 16:00, nu vor fi luate în considerare.</w:t>
      </w:r>
    </w:p>
    <w:p w:rsidR="000C0C16" w:rsidRPr="00E63484" w:rsidRDefault="000C0C16" w:rsidP="00CC1379">
      <w:pPr>
        <w:jc w:val="both"/>
        <w:rPr>
          <w:b/>
          <w:u w:val="single"/>
        </w:rPr>
      </w:pPr>
    </w:p>
    <w:p w:rsidR="000C0C16" w:rsidRPr="00E63484" w:rsidRDefault="000C0C16" w:rsidP="00CC1379">
      <w:pPr>
        <w:jc w:val="both"/>
        <w:rPr>
          <w:b/>
          <w:u w:val="single"/>
        </w:rPr>
      </w:pPr>
    </w:p>
    <w:p w:rsidR="00984B0E" w:rsidRPr="00317A93" w:rsidRDefault="00B66AA0" w:rsidP="00317A93">
      <w:pPr>
        <w:ind w:firstLine="709"/>
        <w:jc w:val="both"/>
        <w:rPr>
          <w:i/>
        </w:rPr>
      </w:pPr>
      <w:r w:rsidRPr="00E63484">
        <w:rPr>
          <w:b/>
        </w:rPr>
        <w:t xml:space="preserve">Atenție! </w:t>
      </w:r>
      <w:r w:rsidRPr="00E63484">
        <w:rPr>
          <w:i/>
        </w:rPr>
        <w:t xml:space="preserve">Proba scrisă a concursului va avea loc la aceeași dată pentru toate posturile scoase la concurs, la nivel național, astfel </w:t>
      </w:r>
      <w:r w:rsidR="002E2CD6" w:rsidRPr="00E63484">
        <w:rPr>
          <w:i/>
        </w:rPr>
        <w:t>candidatul va</w:t>
      </w:r>
      <w:r w:rsidRPr="00E63484">
        <w:rPr>
          <w:i/>
        </w:rPr>
        <w:t xml:space="preserve"> putea susține această  proba doar pentru ocuparea unui singur post dintre cele scoase la concurs</w:t>
      </w:r>
      <w:r w:rsidRPr="00E63484">
        <w:t xml:space="preserve">, </w:t>
      </w:r>
      <w:r w:rsidRPr="00E63484">
        <w:rPr>
          <w:i/>
        </w:rPr>
        <w:t>indiferent de modalitatea realizării înscrierii, pe post sau pe structură, după caz.</w:t>
      </w:r>
    </w:p>
    <w:p w:rsidR="00984B0E" w:rsidRDefault="00984B0E" w:rsidP="005067BF">
      <w:pPr>
        <w:ind w:firstLine="709"/>
        <w:jc w:val="both"/>
        <w:rPr>
          <w:b/>
          <w:u w:val="single"/>
        </w:rPr>
      </w:pPr>
    </w:p>
    <w:p w:rsidR="005067BF" w:rsidRPr="00E63484" w:rsidRDefault="005067BF" w:rsidP="005067BF">
      <w:pPr>
        <w:ind w:firstLine="709"/>
        <w:jc w:val="both"/>
        <w:rPr>
          <w:b/>
          <w:u w:val="single"/>
        </w:rPr>
      </w:pPr>
      <w:r w:rsidRPr="00E63484">
        <w:rPr>
          <w:b/>
          <w:u w:val="single"/>
        </w:rPr>
        <w:t xml:space="preserve">Reguli privind transmiterea documentelor </w:t>
      </w:r>
      <w:r w:rsidR="00910EFA" w:rsidRPr="00E63484">
        <w:rPr>
          <w:b/>
          <w:u w:val="single"/>
        </w:rPr>
        <w:t>necesare înscrierii</w:t>
      </w:r>
      <w:r w:rsidRPr="00E63484">
        <w:rPr>
          <w:b/>
          <w:u w:val="single"/>
        </w:rPr>
        <w:t>:</w:t>
      </w:r>
    </w:p>
    <w:p w:rsidR="005067BF" w:rsidRPr="00E63484" w:rsidRDefault="005067BF" w:rsidP="005067BF">
      <w:pPr>
        <w:jc w:val="both"/>
      </w:pPr>
      <w:r w:rsidRPr="00E63484">
        <w:t xml:space="preserve">- documentele care necesită a fi completate (Ex. cererea de înscriere, declarații, etc.) vor fi printate de către candidat, </w:t>
      </w:r>
      <w:r w:rsidRPr="00CD329C">
        <w:rPr>
          <w:b/>
          <w:u w:val="single"/>
        </w:rPr>
        <w:t>completate</w:t>
      </w:r>
      <w:r w:rsidR="002C4917" w:rsidRPr="00CD329C">
        <w:rPr>
          <w:b/>
          <w:u w:val="single"/>
        </w:rPr>
        <w:t xml:space="preserve"> olograf</w:t>
      </w:r>
      <w:r w:rsidRPr="00CD329C">
        <w:rPr>
          <w:b/>
          <w:u w:val="single"/>
        </w:rPr>
        <w:t>, datate și semnate</w:t>
      </w:r>
      <w:r w:rsidRPr="00E63484">
        <w:t xml:space="preserve">, iar ulterior scanate în format </w:t>
      </w:r>
      <w:proofErr w:type="spellStart"/>
      <w:r w:rsidRPr="00E63484">
        <w:t>pdf</w:t>
      </w:r>
      <w:proofErr w:type="spellEnd"/>
      <w:r w:rsidRPr="00E63484">
        <w:t xml:space="preserve"> și transmise în format electronic pe adresa de e</w:t>
      </w:r>
      <w:r w:rsidR="009F79E6" w:rsidRPr="00E63484">
        <w:t>-</w:t>
      </w:r>
      <w:r w:rsidRPr="00E63484">
        <w:t>mail indicată mai sus (candidații vor manifesta atenție maximă ca documentele să fie completate corect și integral);</w:t>
      </w:r>
    </w:p>
    <w:p w:rsidR="005067BF" w:rsidRPr="00E63484" w:rsidRDefault="005067BF" w:rsidP="005067BF">
      <w:pPr>
        <w:jc w:val="both"/>
      </w:pPr>
      <w:r w:rsidRPr="00E63484">
        <w:t xml:space="preserve">- fiecare document va fi scanat și salvat într-un fișier </w:t>
      </w:r>
      <w:proofErr w:type="spellStart"/>
      <w:r w:rsidRPr="00E63484">
        <w:t>pdf</w:t>
      </w:r>
      <w:proofErr w:type="spellEnd"/>
      <w:r w:rsidRPr="00E63484">
        <w:t xml:space="preserve"> separat, denumirea fișierului fiind compusă din numele candidatului și conținutul fișierului (exemplu: </w:t>
      </w:r>
      <w:r w:rsidRPr="00E63484">
        <w:rPr>
          <w:b/>
        </w:rPr>
        <w:t>Popescu Ioan-act identitate, Popescu Ioan-cerere înscriere</w:t>
      </w:r>
      <w:r w:rsidRPr="00E63484">
        <w:t>, etc.);</w:t>
      </w:r>
    </w:p>
    <w:p w:rsidR="005067BF" w:rsidRPr="00E63484" w:rsidRDefault="005067BF" w:rsidP="005067BF">
      <w:pPr>
        <w:jc w:val="both"/>
      </w:pPr>
      <w:r w:rsidRPr="00E63484">
        <w:t xml:space="preserve">- toate documentele vor fi scanate în format </w:t>
      </w:r>
      <w:proofErr w:type="spellStart"/>
      <w:r w:rsidRPr="00E63484">
        <w:t>pdf</w:t>
      </w:r>
      <w:proofErr w:type="spellEnd"/>
      <w:r w:rsidRPr="00E63484">
        <w:t xml:space="preserve">, candidații urmând a verifica înaintea transmiterii, conținutul fișierului </w:t>
      </w:r>
      <w:proofErr w:type="spellStart"/>
      <w:r w:rsidRPr="00E63484">
        <w:t>pdf</w:t>
      </w:r>
      <w:proofErr w:type="spellEnd"/>
      <w:r w:rsidRPr="00E63484">
        <w:t xml:space="preserve"> scanat, respect</w:t>
      </w:r>
      <w:r w:rsidR="00EB1C5D" w:rsidRPr="00E63484">
        <w:t>iv faptul că</w:t>
      </w:r>
      <w:r w:rsidRPr="00E63484">
        <w:t xml:space="preserve"> </w:t>
      </w:r>
      <w:r w:rsidR="00EB1C5D" w:rsidRPr="00E63484">
        <w:t>acesta</w:t>
      </w:r>
      <w:r w:rsidRPr="00E63484">
        <w:t xml:space="preserve"> este scanat integral (corespunde cu documentul original Ex: diploma de </w:t>
      </w:r>
      <w:r w:rsidR="00505D93" w:rsidRPr="00E63484">
        <w:t>bacalaureat</w:t>
      </w:r>
      <w:r w:rsidRPr="00E63484">
        <w:rPr>
          <w:color w:val="FF0000"/>
        </w:rPr>
        <w:t xml:space="preserve"> </w:t>
      </w:r>
      <w:r w:rsidRPr="00E63484">
        <w:t>este s</w:t>
      </w:r>
      <w:r w:rsidR="00942172" w:rsidRPr="00E63484">
        <w:t>canată față verso) și este lizibil</w:t>
      </w:r>
      <w:r w:rsidRPr="00E63484">
        <w:t>;</w:t>
      </w:r>
    </w:p>
    <w:p w:rsidR="005067BF" w:rsidRPr="00E63484" w:rsidRDefault="005067BF" w:rsidP="005067BF">
      <w:pPr>
        <w:jc w:val="both"/>
      </w:pPr>
      <w:r w:rsidRPr="00E63484">
        <w:t xml:space="preserve">- toate documentele menționate mai sus vor fi transmise în format electronic </w:t>
      </w:r>
      <w:r w:rsidRPr="00E63484">
        <w:rPr>
          <w:b/>
        </w:rPr>
        <w:t>printr-un singur e-mail</w:t>
      </w:r>
      <w:r w:rsidRPr="00E63484">
        <w:t xml:space="preserve"> (ca atașamente la e-mail), mărimea totală a tuturor documentelor transmise de către candidat (fișierele </w:t>
      </w:r>
      <w:proofErr w:type="spellStart"/>
      <w:r w:rsidRPr="00E63484">
        <w:t>pdf</w:t>
      </w:r>
      <w:proofErr w:type="spellEnd"/>
      <w:r w:rsidRPr="00E63484">
        <w:t xml:space="preserve"> atașate e</w:t>
      </w:r>
      <w:r w:rsidR="009F79E6" w:rsidRPr="00E63484">
        <w:t>-</w:t>
      </w:r>
      <w:r w:rsidRPr="00E63484">
        <w:t>mailului) pentru înscriere la co</w:t>
      </w:r>
      <w:r w:rsidR="009F79E6" w:rsidRPr="00E63484">
        <w:t xml:space="preserve">ncurs nu trebuie să depășească </w:t>
      </w:r>
      <w:r w:rsidR="007A5B8A" w:rsidRPr="00E63484">
        <w:rPr>
          <w:b/>
        </w:rPr>
        <w:t xml:space="preserve">25 </w:t>
      </w:r>
      <w:r w:rsidRPr="00E63484">
        <w:rPr>
          <w:b/>
        </w:rPr>
        <w:t>MB</w:t>
      </w:r>
      <w:r w:rsidRPr="00E63484">
        <w:t>;</w:t>
      </w:r>
    </w:p>
    <w:p w:rsidR="005067BF" w:rsidRPr="00E63484" w:rsidRDefault="005067BF" w:rsidP="005067BF">
      <w:pPr>
        <w:jc w:val="both"/>
      </w:pPr>
      <w:r w:rsidRPr="00E63484">
        <w:t>- e-mailul transmis de către candidat va avea subiect (</w:t>
      </w:r>
      <w:r w:rsidR="00D01A82" w:rsidRPr="00E63484">
        <w:t>titlu) de următoare</w:t>
      </w:r>
      <w:r w:rsidR="00D07ECC" w:rsidRPr="00E63484">
        <w:t>a</w:t>
      </w:r>
      <w:r w:rsidR="00D01A82" w:rsidRPr="00E63484">
        <w:t xml:space="preserve"> formă:</w:t>
      </w:r>
      <w:r w:rsidR="00D07ECC" w:rsidRPr="00E63484">
        <w:t xml:space="preserve"> nume, prenume</w:t>
      </w:r>
      <w:r w:rsidRPr="00E63484">
        <w:t xml:space="preserve"> candidat, conținutul e-mailului și concursul la care se înscrie (Ex: Popescu Ioan</w:t>
      </w:r>
      <w:r w:rsidR="00CD329C">
        <w:t xml:space="preserve"> </w:t>
      </w:r>
      <w:r w:rsidRPr="00E63484">
        <w:t>-</w:t>
      </w:r>
      <w:r w:rsidR="00CD329C">
        <w:t xml:space="preserve"> </w:t>
      </w:r>
      <w:r w:rsidRPr="00E63484">
        <w:t>Dosar de recrutare concurs</w:t>
      </w:r>
      <w:r w:rsidR="005507FF" w:rsidRPr="00E63484">
        <w:t xml:space="preserve"> </w:t>
      </w:r>
      <w:r w:rsidR="002A7EFD" w:rsidRPr="00E63484">
        <w:t xml:space="preserve">IPJ </w:t>
      </w:r>
      <w:r w:rsidR="00CD329C">
        <w:t>SIBIU</w:t>
      </w:r>
      <w:r w:rsidR="005507FF" w:rsidRPr="00E63484">
        <w:t>- implementare</w:t>
      </w:r>
      <w:r w:rsidRPr="00E63484">
        <w:t>)</w:t>
      </w:r>
      <w:r w:rsidR="003874A2" w:rsidRPr="00E63484">
        <w:t>.</w:t>
      </w:r>
    </w:p>
    <w:p w:rsidR="00E47BCD" w:rsidRPr="00E63484" w:rsidRDefault="00613EE3" w:rsidP="00734176">
      <w:pPr>
        <w:jc w:val="both"/>
        <w:rPr>
          <w:i/>
        </w:rPr>
      </w:pPr>
      <w:r w:rsidRPr="00E63484">
        <w:rPr>
          <w:b/>
        </w:rPr>
        <w:t>Atenție!</w:t>
      </w:r>
      <w:r w:rsidRPr="00E63484">
        <w:rPr>
          <w:i/>
        </w:rPr>
        <w:t xml:space="preserve"> Documentele transmise de către candidat vor fi pri</w:t>
      </w:r>
      <w:r w:rsidR="00FA126F" w:rsidRPr="00E63484">
        <w:rPr>
          <w:i/>
        </w:rPr>
        <w:t xml:space="preserve">ntate și prezentate comisiei </w:t>
      </w:r>
      <w:r w:rsidR="00EF48E4" w:rsidRPr="00E63484">
        <w:rPr>
          <w:i/>
        </w:rPr>
        <w:t xml:space="preserve">de recrutare, după caz, </w:t>
      </w:r>
      <w:r w:rsidRPr="00E63484">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E63484">
        <w:rPr>
          <w:i/>
        </w:rPr>
        <w:t>ii poartă întreaga răspundere pentru transmiterea</w:t>
      </w:r>
      <w:r w:rsidRPr="00E63484">
        <w:rPr>
          <w:i/>
        </w:rPr>
        <w:t xml:space="preserve"> dosare</w:t>
      </w:r>
      <w:r w:rsidR="001E2F82" w:rsidRPr="00E63484">
        <w:rPr>
          <w:i/>
        </w:rPr>
        <w:t>lor</w:t>
      </w:r>
      <w:r w:rsidRPr="00E63484">
        <w:rPr>
          <w:i/>
        </w:rPr>
        <w:t xml:space="preserve"> de recrut</w:t>
      </w:r>
      <w:r w:rsidR="001E2F82" w:rsidRPr="00E63484">
        <w:rPr>
          <w:i/>
        </w:rPr>
        <w:t xml:space="preserve">are incomplete sau </w:t>
      </w:r>
      <w:r w:rsidRPr="00E63484">
        <w:rPr>
          <w:i/>
        </w:rPr>
        <w:t xml:space="preserve">incorect întocmite.  </w:t>
      </w:r>
    </w:p>
    <w:p w:rsidR="005067BF" w:rsidRPr="00E63484" w:rsidRDefault="005067BF" w:rsidP="00CC1379">
      <w:pPr>
        <w:ind w:firstLine="709"/>
        <w:jc w:val="both"/>
        <w:rPr>
          <w:b/>
          <w:u w:val="single"/>
        </w:rPr>
      </w:pPr>
    </w:p>
    <w:p w:rsidR="00CD329C" w:rsidRDefault="00EF48E4" w:rsidP="00E25A22">
      <w:pPr>
        <w:ind w:firstLine="709"/>
        <w:jc w:val="both"/>
        <w:rPr>
          <w:b/>
        </w:rPr>
      </w:pPr>
      <w:r w:rsidRPr="00317A93">
        <w:rPr>
          <w:b/>
        </w:rPr>
        <w:t xml:space="preserve">În următoarele două zile lucrătoare, ulterioare depunerii cererii de înscriere însoțită de documentația aferentă, candidaților li se va transmite un e-mail </w:t>
      </w:r>
      <w:r w:rsidRPr="00317A93">
        <w:rPr>
          <w:b/>
          <w:u w:val="single"/>
        </w:rPr>
        <w:t>de confirmare a primirii cererii</w:t>
      </w:r>
      <w:r w:rsidR="00CD329C" w:rsidRPr="00317A93">
        <w:rPr>
          <w:b/>
          <w:u w:val="single"/>
        </w:rPr>
        <w:t>,</w:t>
      </w:r>
      <w:r w:rsidRPr="00317A93">
        <w:rPr>
          <w:b/>
        </w:rPr>
        <w:t xml:space="preserve"> </w:t>
      </w:r>
      <w:r w:rsidR="00CD329C" w:rsidRPr="00317A93">
        <w:rPr>
          <w:b/>
        </w:rPr>
        <w:t>de pe aceeaşi adresă, respectiv</w:t>
      </w:r>
      <w:r w:rsidR="00317A93" w:rsidRPr="00317A93">
        <w:rPr>
          <w:b/>
          <w:bCs/>
          <w:u w:val="single"/>
        </w:rPr>
        <w:t xml:space="preserve"> </w:t>
      </w:r>
      <w:proofErr w:type="spellStart"/>
      <w:r w:rsidR="004F737E" w:rsidRPr="00317A93">
        <w:rPr>
          <w:b/>
          <w:bCs/>
          <w:u w:val="single"/>
        </w:rPr>
        <w:t>resurseumane</w:t>
      </w:r>
      <w:proofErr w:type="spellEnd"/>
      <w:r w:rsidR="004F737E" w:rsidRPr="00317A93">
        <w:rPr>
          <w:b/>
          <w:bCs/>
          <w:u w:val="single"/>
        </w:rPr>
        <w:t>@</w:t>
      </w:r>
      <w:proofErr w:type="spellStart"/>
      <w:r w:rsidR="004F737E" w:rsidRPr="00317A93">
        <w:rPr>
          <w:b/>
          <w:bCs/>
          <w:u w:val="single"/>
        </w:rPr>
        <w:t>sb.politiaromana.ro</w:t>
      </w:r>
      <w:proofErr w:type="spellEnd"/>
      <w:r w:rsidR="00CD329C" w:rsidRPr="00317A93">
        <w:rPr>
          <w:b/>
        </w:rPr>
        <w:t xml:space="preserve">, </w:t>
      </w:r>
      <w:r w:rsidR="00CD329C" w:rsidRPr="00317A93">
        <w:rPr>
          <w:b/>
          <w:color w:val="000000" w:themeColor="text1"/>
        </w:rPr>
        <w:t>precizându</w:t>
      </w:r>
      <w:r w:rsidR="00CD329C" w:rsidRPr="00317A93">
        <w:rPr>
          <w:b/>
        </w:rPr>
        <w:t>-se codul atribuit candidatului.</w:t>
      </w:r>
    </w:p>
    <w:p w:rsidR="00EF48E4" w:rsidRPr="00E63484" w:rsidRDefault="00EF48E4" w:rsidP="00BB15E1">
      <w:pPr>
        <w:jc w:val="both"/>
        <w:rPr>
          <w:b/>
        </w:rPr>
      </w:pPr>
    </w:p>
    <w:p w:rsidR="00E47BCD" w:rsidRPr="00E63484" w:rsidRDefault="00E47BCD" w:rsidP="00CD329C">
      <w:pPr>
        <w:ind w:firstLine="709"/>
        <w:jc w:val="both"/>
        <w:rPr>
          <w:b/>
        </w:rPr>
      </w:pPr>
      <w:r w:rsidRPr="00E63484">
        <w:rPr>
          <w:b/>
        </w:rPr>
        <w:t>În situația în care candidatul nu primește confirmare</w:t>
      </w:r>
      <w:r w:rsidR="00227566" w:rsidRPr="00E63484">
        <w:rPr>
          <w:b/>
        </w:rPr>
        <w:t>a</w:t>
      </w:r>
      <w:r w:rsidRPr="00E63484">
        <w:rPr>
          <w:b/>
        </w:rPr>
        <w:t xml:space="preserve"> în termenul prevăzut mai sus, </w:t>
      </w:r>
      <w:r w:rsidR="005A26B3" w:rsidRPr="00E63484">
        <w:rPr>
          <w:b/>
        </w:rPr>
        <w:t xml:space="preserve">acesta se poate adresa </w:t>
      </w:r>
      <w:r w:rsidR="00CD329C">
        <w:rPr>
          <w:b/>
        </w:rPr>
        <w:t>Serviciului Resurse Umane din cadrul Inspectoratului de Poliţie Judeţean Sibiu la</w:t>
      </w:r>
      <w:r w:rsidR="004F737E">
        <w:rPr>
          <w:b/>
        </w:rPr>
        <w:t xml:space="preserve"> numărul de telefon 0269.208318</w:t>
      </w:r>
      <w:r w:rsidR="00CD329C">
        <w:rPr>
          <w:b/>
        </w:rPr>
        <w:t xml:space="preserve">,  </w:t>
      </w:r>
      <w:r w:rsidR="00151E6B" w:rsidRPr="00E63484">
        <w:rPr>
          <w:b/>
        </w:rPr>
        <w:t>î</w:t>
      </w:r>
      <w:r w:rsidRPr="00E63484">
        <w:rPr>
          <w:b/>
        </w:rPr>
        <w:t xml:space="preserve">n vederea clarificării. </w:t>
      </w:r>
    </w:p>
    <w:p w:rsidR="004721F6" w:rsidRPr="00E63484" w:rsidRDefault="004721F6" w:rsidP="00CC1379">
      <w:pPr>
        <w:jc w:val="both"/>
        <w:rPr>
          <w:i/>
          <w:color w:val="FF0000"/>
        </w:rPr>
      </w:pPr>
    </w:p>
    <w:p w:rsidR="00326087" w:rsidRPr="00E63484" w:rsidRDefault="004F0202" w:rsidP="00E946E6">
      <w:pPr>
        <w:ind w:firstLine="709"/>
        <w:jc w:val="both"/>
        <w:rPr>
          <w:b/>
          <w:color w:val="FF0000"/>
        </w:rPr>
      </w:pPr>
      <w:r w:rsidRPr="00317A93">
        <w:rPr>
          <w:b/>
          <w:u w:val="single"/>
        </w:rPr>
        <w:t>Înscrierea</w:t>
      </w:r>
      <w:r w:rsidRPr="00317A93">
        <w:t xml:space="preserve"> candidaţilor se va face pe bază de </w:t>
      </w:r>
      <w:r w:rsidRPr="00317A93">
        <w:rPr>
          <w:b/>
          <w:u w:val="single"/>
        </w:rPr>
        <w:t>cerere de înscriere, conform Anexei nr. 2,</w:t>
      </w:r>
      <w:r w:rsidRPr="00317A93">
        <w:rPr>
          <w:b/>
        </w:rPr>
        <w:t xml:space="preserve"> </w:t>
      </w:r>
      <w:r w:rsidRPr="00317A93">
        <w:t xml:space="preserve">și a documentelor, </w:t>
      </w:r>
      <w:r w:rsidRPr="00317A93">
        <w:rPr>
          <w:b/>
        </w:rPr>
        <w:t>în volum complet</w:t>
      </w:r>
      <w:r w:rsidRPr="00317A93">
        <w:t>, spec</w:t>
      </w:r>
      <w:r w:rsidR="006860C3" w:rsidRPr="00317A93">
        <w:t xml:space="preserve">ificate în anunţ </w:t>
      </w:r>
      <w:r w:rsidR="00884997" w:rsidRPr="00317A93">
        <w:t>ș</w:t>
      </w:r>
      <w:r w:rsidRPr="00317A93">
        <w:t xml:space="preserve">i transmise împreună la </w:t>
      </w:r>
      <w:r w:rsidRPr="00317A93">
        <w:rPr>
          <w:b/>
        </w:rPr>
        <w:t>adresa de e-mai</w:t>
      </w:r>
      <w:r w:rsidR="00E45658" w:rsidRPr="00317A93">
        <w:rPr>
          <w:b/>
        </w:rPr>
        <w:t>l</w:t>
      </w:r>
      <w:r w:rsidR="00C25968" w:rsidRPr="00317A93">
        <w:rPr>
          <w:b/>
        </w:rPr>
        <w:t xml:space="preserve"> </w:t>
      </w:r>
      <w:proofErr w:type="spellStart"/>
      <w:r w:rsidR="004F737E" w:rsidRPr="00317A93">
        <w:rPr>
          <w:b/>
          <w:bCs/>
          <w:u w:val="single"/>
        </w:rPr>
        <w:t>resurseumane</w:t>
      </w:r>
      <w:proofErr w:type="spellEnd"/>
      <w:r w:rsidR="004F737E" w:rsidRPr="00317A93">
        <w:rPr>
          <w:b/>
          <w:bCs/>
          <w:u w:val="single"/>
        </w:rPr>
        <w:t>@</w:t>
      </w:r>
      <w:proofErr w:type="spellStart"/>
      <w:r w:rsidR="004F737E" w:rsidRPr="00317A93">
        <w:rPr>
          <w:b/>
          <w:bCs/>
          <w:u w:val="single"/>
        </w:rPr>
        <w:t>sb.politiaromana.ro</w:t>
      </w:r>
      <w:proofErr w:type="spellEnd"/>
      <w:r w:rsidR="004F737E" w:rsidRPr="00317A93">
        <w:rPr>
          <w:b/>
          <w:bCs/>
        </w:rPr>
        <w:t>.</w:t>
      </w:r>
      <w:hyperlink r:id="rId11" w:history="1"/>
    </w:p>
    <w:p w:rsidR="00E946E6" w:rsidRPr="00E63484" w:rsidRDefault="00E946E6" w:rsidP="00E946E6">
      <w:pPr>
        <w:ind w:firstLine="709"/>
        <w:jc w:val="both"/>
        <w:rPr>
          <w:b/>
          <w:color w:val="FF0000"/>
        </w:rPr>
      </w:pPr>
    </w:p>
    <w:p w:rsidR="004F0202" w:rsidRPr="00E63484" w:rsidRDefault="004F0202" w:rsidP="00CD329C">
      <w:pPr>
        <w:ind w:firstLine="709"/>
        <w:jc w:val="both"/>
        <w:rPr>
          <w:u w:val="single"/>
        </w:rPr>
      </w:pPr>
      <w:r w:rsidRPr="00317A93">
        <w:rPr>
          <w:b/>
        </w:rPr>
        <w:t>Atenție!</w:t>
      </w:r>
      <w:r w:rsidRPr="00317A93">
        <w:t xml:space="preserve"> </w:t>
      </w:r>
      <w:r w:rsidRPr="00317A93">
        <w:rPr>
          <w:i/>
          <w:u w:val="single"/>
        </w:rPr>
        <w:t xml:space="preserve">Este interzisă înscrierea prin fax, prin poștă, inclusiv poștă militară sau prin orice alte mijloace decât prin </w:t>
      </w:r>
      <w:r w:rsidR="00CD6356" w:rsidRPr="00317A93">
        <w:rPr>
          <w:i/>
          <w:u w:val="single"/>
        </w:rPr>
        <w:t xml:space="preserve">adresa de e-mail </w:t>
      </w:r>
      <w:r w:rsidR="00CD329C" w:rsidRPr="00317A93">
        <w:rPr>
          <w:i/>
          <w:u w:val="single"/>
        </w:rPr>
        <w:t>indicată în anunţ, respectiv</w:t>
      </w:r>
      <w:r w:rsidR="004F737E" w:rsidRPr="00317A93">
        <w:rPr>
          <w:b/>
          <w:bCs/>
          <w:u w:val="single"/>
        </w:rPr>
        <w:t xml:space="preserve"> </w:t>
      </w:r>
      <w:proofErr w:type="spellStart"/>
      <w:r w:rsidR="004F737E" w:rsidRPr="00317A93">
        <w:rPr>
          <w:b/>
          <w:bCs/>
          <w:u w:val="single"/>
        </w:rPr>
        <w:lastRenderedPageBreak/>
        <w:t>resurseumane</w:t>
      </w:r>
      <w:proofErr w:type="spellEnd"/>
      <w:r w:rsidR="004F737E" w:rsidRPr="00317A93">
        <w:rPr>
          <w:b/>
          <w:bCs/>
          <w:u w:val="single"/>
        </w:rPr>
        <w:t>@</w:t>
      </w:r>
      <w:proofErr w:type="spellStart"/>
      <w:r w:rsidR="004F737E" w:rsidRPr="00317A93">
        <w:rPr>
          <w:b/>
          <w:bCs/>
          <w:u w:val="single"/>
        </w:rPr>
        <w:t>sb.politiaromana.ro</w:t>
      </w:r>
      <w:proofErr w:type="spellEnd"/>
      <w:r w:rsidR="00CD329C" w:rsidRPr="00317A93">
        <w:rPr>
          <w:i/>
          <w:u w:val="single"/>
        </w:rPr>
        <w:t xml:space="preserve">, </w:t>
      </w:r>
      <w:r w:rsidRPr="00317A93">
        <w:rPr>
          <w:i/>
          <w:u w:val="single"/>
        </w:rPr>
        <w:t xml:space="preserve">astfel că </w:t>
      </w:r>
      <w:r w:rsidR="00B05252" w:rsidRPr="00317A93">
        <w:rPr>
          <w:i/>
          <w:u w:val="single"/>
        </w:rPr>
        <w:t xml:space="preserve">cererile transmise în aceste moduri </w:t>
      </w:r>
      <w:r w:rsidRPr="00317A93">
        <w:rPr>
          <w:i/>
          <w:u w:val="single"/>
        </w:rPr>
        <w:t>nu vor fi luate în considerare.</w:t>
      </w:r>
    </w:p>
    <w:p w:rsidR="00B347FC" w:rsidRPr="00E63484" w:rsidRDefault="00B347FC" w:rsidP="00326087">
      <w:pPr>
        <w:tabs>
          <w:tab w:val="left" w:pos="6536"/>
        </w:tabs>
        <w:jc w:val="both"/>
      </w:pPr>
      <w:r w:rsidRPr="00E63484">
        <w:tab/>
      </w:r>
    </w:p>
    <w:p w:rsidR="00672DA3" w:rsidRPr="00E63484" w:rsidRDefault="0027678C" w:rsidP="00CC1379">
      <w:pPr>
        <w:ind w:firstLine="709"/>
        <w:jc w:val="both"/>
      </w:pPr>
      <w:r w:rsidRPr="00E63484">
        <w:rPr>
          <w:b/>
          <w:u w:val="single"/>
        </w:rPr>
        <w:t>Dosar</w:t>
      </w:r>
      <w:r w:rsidR="006874A7" w:rsidRPr="00E63484">
        <w:rPr>
          <w:b/>
          <w:u w:val="single"/>
        </w:rPr>
        <w:t>ul</w:t>
      </w:r>
      <w:r w:rsidR="00E62284" w:rsidRPr="00E63484">
        <w:rPr>
          <w:b/>
          <w:u w:val="single"/>
        </w:rPr>
        <w:t xml:space="preserve"> de recrutare</w:t>
      </w:r>
      <w:r w:rsidR="00E62284" w:rsidRPr="00E63484">
        <w:t xml:space="preserve"> </w:t>
      </w:r>
      <w:r w:rsidR="00672DA3" w:rsidRPr="00E63484">
        <w:t>va cuprinde următoarele documente</w:t>
      </w:r>
      <w:r w:rsidR="00510C16" w:rsidRPr="00E63484">
        <w:t>:</w:t>
      </w:r>
      <w:r w:rsidR="00672DA3" w:rsidRPr="00E63484">
        <w:t xml:space="preserve"> </w:t>
      </w:r>
    </w:p>
    <w:p w:rsidR="00014990" w:rsidRPr="00E63484" w:rsidRDefault="001303FC" w:rsidP="00014990">
      <w:pPr>
        <w:numPr>
          <w:ilvl w:val="0"/>
          <w:numId w:val="4"/>
        </w:numPr>
        <w:tabs>
          <w:tab w:val="left" w:pos="284"/>
        </w:tabs>
        <w:ind w:left="284" w:hanging="284"/>
        <w:jc w:val="both"/>
      </w:pPr>
      <w:r w:rsidRPr="00E63484">
        <w:rPr>
          <w:b/>
        </w:rPr>
        <w:t>cererea de înscriere</w:t>
      </w:r>
      <w:r w:rsidRPr="00E63484">
        <w:t xml:space="preserve"> (Anexa nr. </w:t>
      </w:r>
      <w:r w:rsidR="008D6DF2" w:rsidRPr="00E63484">
        <w:t>2</w:t>
      </w:r>
      <w:r w:rsidR="00014990" w:rsidRPr="00E63484">
        <w:t xml:space="preserve">) </w:t>
      </w:r>
    </w:p>
    <w:p w:rsidR="001303FC" w:rsidRPr="00E63484" w:rsidRDefault="001303FC" w:rsidP="00014990">
      <w:pPr>
        <w:numPr>
          <w:ilvl w:val="0"/>
          <w:numId w:val="4"/>
        </w:numPr>
        <w:tabs>
          <w:tab w:val="left" w:pos="284"/>
        </w:tabs>
        <w:ind w:left="284" w:hanging="284"/>
        <w:jc w:val="both"/>
      </w:pPr>
      <w:r w:rsidRPr="00E63484">
        <w:rPr>
          <w:b/>
        </w:rPr>
        <w:t>CV;</w:t>
      </w:r>
    </w:p>
    <w:p w:rsidR="00014990" w:rsidRPr="00E63484" w:rsidRDefault="003D59B6" w:rsidP="00014990">
      <w:pPr>
        <w:numPr>
          <w:ilvl w:val="0"/>
          <w:numId w:val="4"/>
        </w:numPr>
        <w:tabs>
          <w:tab w:val="left" w:pos="284"/>
        </w:tabs>
        <w:ind w:left="284" w:hanging="284"/>
        <w:jc w:val="both"/>
      </w:pPr>
      <w:r w:rsidRPr="00E63484">
        <w:rPr>
          <w:b/>
        </w:rPr>
        <w:t xml:space="preserve">copii ale documentelor </w:t>
      </w:r>
      <w:r w:rsidR="00014990" w:rsidRPr="00E63484">
        <w:t>care atestă nivelul şi specializarea studiilor impuse de cerinţele postului (diploma de licenţă şi suplimentul/foaia matricolă)</w:t>
      </w:r>
    </w:p>
    <w:p w:rsidR="00014990" w:rsidRPr="00E63484" w:rsidRDefault="00014990" w:rsidP="00014990">
      <w:pPr>
        <w:tabs>
          <w:tab w:val="left" w:pos="900"/>
        </w:tabs>
        <w:ind w:left="851"/>
        <w:jc w:val="both"/>
      </w:pPr>
      <w:r w:rsidRPr="00E63484">
        <w:t>(</w:t>
      </w:r>
      <w:r w:rsidRPr="00E63484">
        <w:rPr>
          <w:i/>
        </w:rPr>
        <w:t xml:space="preserve">Pentru candidaţii cu studii superioare absolvite cu </w:t>
      </w:r>
      <w:r w:rsidRPr="00E63484">
        <w:rPr>
          <w:i/>
          <w:u w:val="single"/>
        </w:rPr>
        <w:t>diplomă de licenţă s</w:t>
      </w:r>
      <w:r w:rsidRPr="00E6348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63484">
        <w:t xml:space="preserve">); </w:t>
      </w:r>
    </w:p>
    <w:p w:rsidR="00014990" w:rsidRPr="00E63484" w:rsidRDefault="00014990" w:rsidP="00AD5319">
      <w:pPr>
        <w:tabs>
          <w:tab w:val="left" w:pos="900"/>
        </w:tabs>
        <w:ind w:left="851"/>
        <w:jc w:val="both"/>
      </w:pPr>
      <w:r w:rsidRPr="00E63484">
        <w:t>(</w:t>
      </w:r>
      <w:r w:rsidRPr="00E63484">
        <w:rPr>
          <w:i/>
        </w:rPr>
        <w:t>Candidaţii care au absolvit studii superioare în alte state vor prezenta documentele echivalate de Centrul Naţional de Recunoaştere şi Echivalare a Diplomelor din cadrul Ministerului Educaţiei Naţionale</w:t>
      </w:r>
      <w:r w:rsidRPr="00E63484">
        <w:t>)</w:t>
      </w:r>
    </w:p>
    <w:p w:rsidR="00F54661" w:rsidRPr="00E63484" w:rsidRDefault="00C758C4" w:rsidP="00014990">
      <w:pPr>
        <w:numPr>
          <w:ilvl w:val="0"/>
          <w:numId w:val="4"/>
        </w:numPr>
        <w:ind w:left="284" w:hanging="284"/>
        <w:jc w:val="both"/>
      </w:pPr>
      <w:r w:rsidRPr="00E63484">
        <w:rPr>
          <w:b/>
        </w:rPr>
        <w:t>copie a</w:t>
      </w:r>
      <w:r w:rsidR="00F54661" w:rsidRPr="00E63484">
        <w:rPr>
          <w:b/>
        </w:rPr>
        <w:t xml:space="preserve"> actului de identitate</w:t>
      </w:r>
      <w:r w:rsidRPr="00E63484">
        <w:rPr>
          <w:b/>
        </w:rPr>
        <w:t xml:space="preserve"> </w:t>
      </w:r>
      <w:r w:rsidR="00F54661" w:rsidRPr="00E63484">
        <w:rPr>
          <w:b/>
        </w:rPr>
        <w:t xml:space="preserve">şi, dacă este cazul, a </w:t>
      </w:r>
      <w:r w:rsidRPr="00E63484">
        <w:rPr>
          <w:b/>
        </w:rPr>
        <w:t xml:space="preserve">carnetului de muncă/certificatului stagiu de cotizare şi/sau altor documente doveditoare care să ateste vechimea în muncă sau ale </w:t>
      </w:r>
      <w:r w:rsidR="00F54661" w:rsidRPr="00E63484">
        <w:rPr>
          <w:b/>
        </w:rPr>
        <w:t>livretului militar</w:t>
      </w:r>
      <w:r w:rsidR="00F54661" w:rsidRPr="00E63484">
        <w:t>;</w:t>
      </w:r>
    </w:p>
    <w:p w:rsidR="003E06A7" w:rsidRPr="00E63484" w:rsidRDefault="003E06A7" w:rsidP="00014990">
      <w:pPr>
        <w:numPr>
          <w:ilvl w:val="0"/>
          <w:numId w:val="4"/>
        </w:numPr>
        <w:ind w:left="284" w:hanging="284"/>
        <w:jc w:val="both"/>
        <w:rPr>
          <w:b/>
        </w:rPr>
      </w:pPr>
      <w:r w:rsidRPr="00E63484">
        <w:rPr>
          <w:rFonts w:eastAsia="Times New Roman"/>
          <w:b/>
          <w:color w:val="000000"/>
        </w:rPr>
        <w:t>copii ale certificatului de naştere al candidatului, soţului/soţiei şi fiecărui copil, ale certificatului de căsătorie</w:t>
      </w:r>
      <w:r w:rsidRPr="00E63484">
        <w:rPr>
          <w:rFonts w:eastAsia="Times New Roman"/>
          <w:color w:val="000000"/>
        </w:rPr>
        <w:t xml:space="preserve">, precum şi, după caz, ale </w:t>
      </w:r>
      <w:r w:rsidRPr="00E63484">
        <w:rPr>
          <w:rFonts w:eastAsia="Times New Roman"/>
          <w:b/>
          <w:color w:val="000000"/>
        </w:rPr>
        <w:t>hotărârilor judecătoreşti privind starea civilă;</w:t>
      </w:r>
    </w:p>
    <w:p w:rsidR="00056755" w:rsidRPr="00E63484" w:rsidRDefault="00056755" w:rsidP="00056755">
      <w:pPr>
        <w:numPr>
          <w:ilvl w:val="0"/>
          <w:numId w:val="4"/>
        </w:numPr>
        <w:ind w:left="284" w:hanging="284"/>
        <w:jc w:val="both"/>
        <w:rPr>
          <w:b/>
        </w:rPr>
      </w:pPr>
      <w:r w:rsidRPr="00E63484">
        <w:rPr>
          <w:b/>
        </w:rPr>
        <w:t>copie certificat de competență lingvistică/atestat/autorizație (valabil/ă)</w:t>
      </w:r>
      <w:r w:rsidRPr="00E63484">
        <w:t xml:space="preserve"> - cunoscător </w:t>
      </w:r>
      <w:r w:rsidRPr="00E63484">
        <w:rPr>
          <w:b/>
        </w:rPr>
        <w:t>nivel minim B</w:t>
      </w:r>
      <w:r w:rsidR="00B1771A" w:rsidRPr="00E63484">
        <w:rPr>
          <w:b/>
        </w:rPr>
        <w:t>1</w:t>
      </w:r>
      <w:r w:rsidRPr="00E63484">
        <w:t xml:space="preserve"> conform Cadrului European de Referință în domeniul Limbilor Străine, </w:t>
      </w:r>
      <w:r w:rsidRPr="00E63484">
        <w:rPr>
          <w:b/>
        </w:rPr>
        <w:t>cu excepția absolvenților de studii universitare cu diplomă de licență în domeniul limbii engleze</w:t>
      </w:r>
      <w:r w:rsidRPr="00E63484">
        <w:t>;</w:t>
      </w:r>
    </w:p>
    <w:p w:rsidR="003E06A7" w:rsidRPr="00E63484" w:rsidRDefault="003E06A7" w:rsidP="00014990">
      <w:pPr>
        <w:numPr>
          <w:ilvl w:val="0"/>
          <w:numId w:val="4"/>
        </w:numPr>
        <w:ind w:left="284" w:hanging="284"/>
        <w:jc w:val="both"/>
      </w:pPr>
      <w:r w:rsidRPr="00E63484">
        <w:rPr>
          <w:rFonts w:eastAsia="Times New Roman"/>
          <w:b/>
          <w:color w:val="000000"/>
        </w:rPr>
        <w:t>autobiografia</w:t>
      </w:r>
      <w:r w:rsidR="005D2723" w:rsidRPr="00E63484">
        <w:rPr>
          <w:rFonts w:eastAsia="Times New Roman"/>
          <w:color w:val="000000"/>
        </w:rPr>
        <w:t xml:space="preserve"> (Anexa 3)</w:t>
      </w:r>
      <w:r w:rsidRPr="00E63484">
        <w:rPr>
          <w:rFonts w:eastAsia="Times New Roman"/>
          <w:color w:val="000000"/>
        </w:rPr>
        <w:t xml:space="preserve"> şi </w:t>
      </w:r>
      <w:r w:rsidRPr="00E63484">
        <w:rPr>
          <w:rFonts w:eastAsia="Times New Roman"/>
          <w:b/>
          <w:color w:val="000000"/>
        </w:rPr>
        <w:t>tabelul nominal cu rudele candidatului şi soţul/soţia candidatului</w:t>
      </w:r>
      <w:r w:rsidR="005D2723" w:rsidRPr="00E63484">
        <w:rPr>
          <w:rFonts w:eastAsia="Times New Roman"/>
          <w:color w:val="000000"/>
        </w:rPr>
        <w:t xml:space="preserve"> (Anexa 4)</w:t>
      </w:r>
      <w:r w:rsidRPr="00E63484">
        <w:rPr>
          <w:rFonts w:eastAsia="Times New Roman"/>
          <w:color w:val="000000"/>
        </w:rPr>
        <w:t>;</w:t>
      </w:r>
      <w:r w:rsidRPr="00E63484">
        <w:rPr>
          <w:rFonts w:eastAsia="Times New Roman"/>
          <w:color w:val="000000"/>
          <w:shd w:val="clear" w:color="auto" w:fill="FFFFFF"/>
        </w:rPr>
        <w:t> </w:t>
      </w:r>
    </w:p>
    <w:p w:rsidR="009D2CB8" w:rsidRPr="00E63484" w:rsidRDefault="003E06A7" w:rsidP="00014990">
      <w:pPr>
        <w:numPr>
          <w:ilvl w:val="0"/>
          <w:numId w:val="4"/>
        </w:numPr>
        <w:ind w:left="284" w:hanging="284"/>
        <w:jc w:val="both"/>
      </w:pPr>
      <w:r w:rsidRPr="00E63484">
        <w:rPr>
          <w:rFonts w:eastAsia="Times New Roman"/>
          <w:b/>
        </w:rPr>
        <w:t>extras de pe cazierul judiciar/certificat de cazier judiciar</w:t>
      </w:r>
      <w:r w:rsidR="00FA2649" w:rsidRPr="00E63484">
        <w:rPr>
          <w:rFonts w:eastAsia="Times New Roman"/>
        </w:rPr>
        <w:t xml:space="preserve"> (extrasul de pe cazierul judiciar se solicită de către compartimentul cu sarcini de recrutare, pe baza consimțământului expres al candidatului)</w:t>
      </w:r>
      <w:r w:rsidRPr="00E63484">
        <w:rPr>
          <w:rFonts w:eastAsia="Times New Roman"/>
        </w:rPr>
        <w:t>; </w:t>
      </w:r>
    </w:p>
    <w:p w:rsidR="009D2CB8" w:rsidRPr="00E63484" w:rsidRDefault="00527C86" w:rsidP="00014990">
      <w:pPr>
        <w:numPr>
          <w:ilvl w:val="0"/>
          <w:numId w:val="4"/>
        </w:numPr>
        <w:ind w:left="284" w:hanging="284"/>
        <w:jc w:val="both"/>
      </w:pPr>
      <w:r w:rsidRPr="00E63484">
        <w:t xml:space="preserve">o fotografie color </w:t>
      </w:r>
      <w:r w:rsidRPr="00E63484">
        <w:rPr>
          <w:rFonts w:eastAsia="Times New Roman"/>
        </w:rPr>
        <w:t>cu dimensiunile 9x12 cm</w:t>
      </w:r>
      <w:r w:rsidR="009D2CB8" w:rsidRPr="00E63484">
        <w:rPr>
          <w:rFonts w:eastAsia="Times New Roman"/>
        </w:rPr>
        <w:t>;</w:t>
      </w:r>
      <w:r w:rsidR="009D2CB8" w:rsidRPr="00E63484">
        <w:rPr>
          <w:rFonts w:eastAsia="Times New Roman"/>
          <w:shd w:val="clear" w:color="auto" w:fill="FFFFFF"/>
        </w:rPr>
        <w:t xml:space="preserve">  </w:t>
      </w:r>
    </w:p>
    <w:p w:rsidR="002A70D9" w:rsidRPr="00E63484" w:rsidRDefault="009D2CB8" w:rsidP="00014990">
      <w:pPr>
        <w:numPr>
          <w:ilvl w:val="0"/>
          <w:numId w:val="4"/>
        </w:numPr>
        <w:ind w:left="284" w:hanging="284"/>
        <w:jc w:val="both"/>
      </w:pPr>
      <w:r w:rsidRPr="00E63484">
        <w:rPr>
          <w:rFonts w:eastAsia="Times New Roman"/>
          <w:b/>
        </w:rPr>
        <w:t>adeverinţă</w:t>
      </w:r>
      <w:r w:rsidRPr="00E63484">
        <w:rPr>
          <w:rFonts w:eastAsia="Times New Roman"/>
        </w:rPr>
        <w:t xml:space="preserve"> eliberată de către medicul de familie</w:t>
      </w:r>
      <w:r w:rsidR="004B20BC" w:rsidRPr="00E63484">
        <w:rPr>
          <w:rFonts w:eastAsia="Times New Roman"/>
        </w:rPr>
        <w:t xml:space="preserve">, însoțită de </w:t>
      </w:r>
      <w:r w:rsidR="004B20BC" w:rsidRPr="00E63484">
        <w:rPr>
          <w:rFonts w:eastAsia="Times New Roman"/>
          <w:b/>
        </w:rPr>
        <w:t>consimțământ informat</w:t>
      </w:r>
      <w:r w:rsidR="00991298" w:rsidRPr="00E63484">
        <w:rPr>
          <w:rFonts w:eastAsia="Times New Roman"/>
        </w:rPr>
        <w:t>,</w:t>
      </w:r>
      <w:r w:rsidR="00991298" w:rsidRPr="00E63484">
        <w:rPr>
          <w:rFonts w:eastAsia="Times New Roman"/>
          <w:i/>
        </w:rPr>
        <w:t xml:space="preserve"> </w:t>
      </w:r>
      <w:r w:rsidR="00991298" w:rsidRPr="00E63484">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E63484">
        <w:rPr>
          <w:rFonts w:eastAsia="Times New Roman"/>
          <w:i/>
        </w:rPr>
        <w:t xml:space="preserve"> (</w:t>
      </w:r>
      <w:r w:rsidR="004B20BC" w:rsidRPr="00E63484">
        <w:rPr>
          <w:rFonts w:eastAsia="Times New Roman"/>
        </w:rPr>
        <w:t>conform Anexe</w:t>
      </w:r>
      <w:r w:rsidR="009F01E6" w:rsidRPr="00E63484">
        <w:rPr>
          <w:rFonts w:eastAsia="Times New Roman"/>
        </w:rPr>
        <w:t>i 5</w:t>
      </w:r>
      <w:r w:rsidR="004B20BC" w:rsidRPr="00E63484">
        <w:rPr>
          <w:rFonts w:eastAsia="Times New Roman"/>
        </w:rPr>
        <w:t>)</w:t>
      </w:r>
      <w:r w:rsidRPr="00E63484">
        <w:rPr>
          <w:rFonts w:eastAsia="Times New Roman"/>
        </w:rPr>
        <w:t>;</w:t>
      </w:r>
      <w:r w:rsidR="00025F63" w:rsidRPr="00E63484">
        <w:rPr>
          <w:rFonts w:eastAsia="Times New Roman"/>
        </w:rPr>
        <w:t xml:space="preserve"> </w:t>
      </w:r>
      <w:r w:rsidR="004B20BC" w:rsidRPr="00E63484">
        <w:rPr>
          <w:rFonts w:eastAsia="Times New Roman"/>
        </w:rPr>
        <w:t xml:space="preserve"> </w:t>
      </w:r>
    </w:p>
    <w:p w:rsidR="001E2FFE" w:rsidRPr="00E63484" w:rsidRDefault="002A70D9" w:rsidP="00014990">
      <w:pPr>
        <w:numPr>
          <w:ilvl w:val="0"/>
          <w:numId w:val="4"/>
        </w:numPr>
        <w:ind w:left="284" w:hanging="284"/>
        <w:jc w:val="both"/>
      </w:pPr>
      <w:r w:rsidRPr="00E63484">
        <w:rPr>
          <w:rFonts w:eastAsia="Times New Roman"/>
          <w:b/>
        </w:rPr>
        <w:t xml:space="preserve"> aviz psihologic din care să rezulte aptitudinea privind deţinerea, portul şi folosirea armelor şi muniţiilor letale sau neletale supuse autorizării</w:t>
      </w:r>
      <w:r w:rsidRPr="00E63484">
        <w:rPr>
          <w:rFonts w:eastAsia="Times New Roman"/>
        </w:rPr>
        <w:t>, emis cu cel mult 6 luni anterior derulării selecţiei, de către un psiholog autorizat pentru efectuarea unor astfel de examinări, atestat în condiţiile legii; </w:t>
      </w:r>
      <w:r w:rsidR="001E2FFE" w:rsidRPr="00E63484">
        <w:rPr>
          <w:rFonts w:eastAsia="Times New Roman"/>
        </w:rPr>
        <w:t xml:space="preserve"> </w:t>
      </w:r>
    </w:p>
    <w:p w:rsidR="00B902EF" w:rsidRPr="00E63484" w:rsidRDefault="00527C86" w:rsidP="00014990">
      <w:pPr>
        <w:numPr>
          <w:ilvl w:val="0"/>
          <w:numId w:val="4"/>
        </w:numPr>
        <w:ind w:left="284" w:hanging="284"/>
        <w:jc w:val="both"/>
      </w:pPr>
      <w:r w:rsidRPr="00E63484">
        <w:rPr>
          <w:rFonts w:eastAsia="Times New Roman"/>
          <w:b/>
          <w:color w:val="000000"/>
        </w:rPr>
        <w:t xml:space="preserve"> </w:t>
      </w:r>
      <w:r w:rsidR="001E2FFE" w:rsidRPr="00E63484">
        <w:rPr>
          <w:rFonts w:eastAsia="Times New Roman"/>
          <w:b/>
          <w:color w:val="000000"/>
        </w:rPr>
        <w:t>declaraţia de confirmare a cunoaşterii şi acceptării condiţiilor de recrutare</w:t>
      </w:r>
      <w:r w:rsidR="009F01E6" w:rsidRPr="00E63484">
        <w:rPr>
          <w:rFonts w:eastAsia="Times New Roman"/>
          <w:color w:val="000000"/>
        </w:rPr>
        <w:t xml:space="preserve"> (Anexa 6</w:t>
      </w:r>
      <w:r w:rsidR="00B902EF" w:rsidRPr="00E63484">
        <w:rPr>
          <w:rFonts w:eastAsia="Times New Roman"/>
          <w:color w:val="000000"/>
        </w:rPr>
        <w:t xml:space="preserve">). </w:t>
      </w:r>
    </w:p>
    <w:p w:rsidR="00097C73" w:rsidRPr="00E63484" w:rsidRDefault="00097C73" w:rsidP="00FF06D0">
      <w:pPr>
        <w:jc w:val="both"/>
        <w:rPr>
          <w:b/>
          <w:u w:val="single"/>
        </w:rPr>
      </w:pPr>
    </w:p>
    <w:p w:rsidR="00097C73" w:rsidRPr="00E63484" w:rsidRDefault="00097C73" w:rsidP="007D4E54">
      <w:pPr>
        <w:ind w:firstLine="709"/>
        <w:jc w:val="both"/>
        <w:rPr>
          <w:rFonts w:eastAsia="Times New Roman"/>
          <w:b/>
          <w:i/>
        </w:rPr>
      </w:pPr>
      <w:r w:rsidRPr="00E63484">
        <w:rPr>
          <w:b/>
          <w:u w:val="single"/>
        </w:rPr>
        <w:t>Atenţie!</w:t>
      </w:r>
      <w:r w:rsidRPr="00E63484">
        <w:rPr>
          <w:b/>
        </w:rPr>
        <w:t xml:space="preserve"> </w:t>
      </w:r>
      <w:r w:rsidRPr="00E63484">
        <w:rPr>
          <w:rFonts w:eastAsia="Times New Roman"/>
          <w:b/>
          <w:i/>
        </w:rPr>
        <w:t xml:space="preserve">Candidatul declarat </w:t>
      </w:r>
      <w:r w:rsidR="00255CE6" w:rsidRPr="00E63484">
        <w:rPr>
          <w:rFonts w:eastAsia="Times New Roman"/>
          <w:b/>
          <w:i/>
        </w:rPr>
        <w:t>”</w:t>
      </w:r>
      <w:r w:rsidRPr="00E63484">
        <w:rPr>
          <w:rFonts w:eastAsia="Times New Roman"/>
          <w:b/>
          <w:i/>
        </w:rPr>
        <w:t>admis</w:t>
      </w:r>
      <w:r w:rsidR="00255CE6" w:rsidRPr="00E63484">
        <w:rPr>
          <w:rFonts w:eastAsia="Times New Roman"/>
          <w:b/>
          <w:i/>
        </w:rPr>
        <w:t>”</w:t>
      </w:r>
      <w:r w:rsidRPr="00E63484">
        <w:rPr>
          <w:rFonts w:eastAsia="Times New Roman"/>
          <w:b/>
          <w:i/>
        </w:rPr>
        <w:t xml:space="preserve"> va prezenta documentele în original, în vederea certificării  pentru conformitate cu originalul a copiilor documentelor transmise</w:t>
      </w:r>
      <w:r w:rsidR="000A157F" w:rsidRPr="00E63484">
        <w:rPr>
          <w:rFonts w:eastAsia="Times New Roman"/>
          <w:b/>
          <w:i/>
        </w:rPr>
        <w:t xml:space="preserve"> electronic</w:t>
      </w:r>
      <w:r w:rsidRPr="00E63484">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E63484" w:rsidRDefault="00490A99" w:rsidP="00EB30DC">
      <w:pPr>
        <w:ind w:firstLine="709"/>
        <w:jc w:val="both"/>
        <w:rPr>
          <w:rFonts w:eastAsia="Times New Roman"/>
          <w:b/>
          <w:i/>
        </w:rPr>
      </w:pPr>
      <w:r w:rsidRPr="00E63484">
        <w:rPr>
          <w:rFonts w:eastAsia="Times New Roman"/>
          <w:b/>
          <w:i/>
        </w:rPr>
        <w:t xml:space="preserve">În situaţia în care candidatul declarat </w:t>
      </w:r>
      <w:r w:rsidR="00255CE6" w:rsidRPr="00E63484">
        <w:rPr>
          <w:rFonts w:eastAsia="Times New Roman"/>
          <w:b/>
          <w:i/>
        </w:rPr>
        <w:t>”</w:t>
      </w:r>
      <w:r w:rsidRPr="00E63484">
        <w:rPr>
          <w:rFonts w:eastAsia="Times New Roman"/>
          <w:b/>
          <w:i/>
        </w:rPr>
        <w:t>admis</w:t>
      </w:r>
      <w:r w:rsidR="00255CE6" w:rsidRPr="00E63484">
        <w:rPr>
          <w:rFonts w:eastAsia="Times New Roman"/>
          <w:b/>
          <w:i/>
        </w:rPr>
        <w:t>”</w:t>
      </w:r>
      <w:r w:rsidRPr="00E63484">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E63484">
        <w:rPr>
          <w:rFonts w:eastAsia="Times New Roman"/>
          <w:b/>
          <w:i/>
        </w:rPr>
        <w:t xml:space="preserve">se aplică în mod corespunzător </w:t>
      </w:r>
      <w:r w:rsidRPr="00E63484">
        <w:rPr>
          <w:rFonts w:eastAsia="Times New Roman"/>
          <w:b/>
          <w:i/>
        </w:rPr>
        <w:t xml:space="preserve">prevederile art. 57^1 alin. (5) din </w:t>
      </w:r>
      <w:proofErr w:type="spellStart"/>
      <w:r w:rsidR="001B579E" w:rsidRPr="00E63484">
        <w:rPr>
          <w:rFonts w:eastAsia="Times New Roman"/>
          <w:b/>
          <w:i/>
        </w:rPr>
        <w:t>O.</w:t>
      </w:r>
      <w:r w:rsidR="00967FBB" w:rsidRPr="00E63484">
        <w:rPr>
          <w:rFonts w:eastAsia="Times New Roman"/>
          <w:b/>
          <w:i/>
        </w:rPr>
        <w:t>m.a.i</w:t>
      </w:r>
      <w:proofErr w:type="spellEnd"/>
      <w:r w:rsidR="00967FBB" w:rsidRPr="00E63484">
        <w:rPr>
          <w:rFonts w:eastAsia="Times New Roman"/>
          <w:b/>
          <w:i/>
        </w:rPr>
        <w:t xml:space="preserve">. </w:t>
      </w:r>
      <w:r w:rsidR="001B579E" w:rsidRPr="00E63484">
        <w:rPr>
          <w:rFonts w:eastAsia="Times New Roman"/>
          <w:b/>
          <w:i/>
        </w:rPr>
        <w:t>nr. 140/2016,</w:t>
      </w:r>
      <w:r w:rsidR="00110362" w:rsidRPr="00E63484">
        <w:rPr>
          <w:rFonts w:eastAsia="Times New Roman"/>
          <w:b/>
          <w:i/>
        </w:rPr>
        <w:t xml:space="preserve"> cu modificările și </w:t>
      </w:r>
      <w:r w:rsidR="00110362" w:rsidRPr="00E63484">
        <w:rPr>
          <w:rFonts w:eastAsia="Times New Roman"/>
          <w:b/>
          <w:i/>
        </w:rPr>
        <w:lastRenderedPageBreak/>
        <w:t xml:space="preserve">completările ulterioare, </w:t>
      </w:r>
      <w:r w:rsidR="001B579E" w:rsidRPr="00E63484">
        <w:rPr>
          <w:rFonts w:eastAsia="Times New Roman"/>
          <w:b/>
          <w:i/>
        </w:rPr>
        <w:t xml:space="preserve"> </w:t>
      </w:r>
      <w:r w:rsidR="00504C69" w:rsidRPr="00E63484">
        <w:rPr>
          <w:rFonts w:eastAsia="Times New Roman"/>
          <w:b/>
          <w:i/>
        </w:rPr>
        <w:t>respectiv</w:t>
      </w:r>
      <w:r w:rsidR="00E30336" w:rsidRPr="00E63484">
        <w:rPr>
          <w:rFonts w:eastAsia="Times New Roman"/>
          <w:b/>
          <w:i/>
        </w:rPr>
        <w:t xml:space="preserve"> în cazul neîndeplinirii acestei condiții,</w:t>
      </w:r>
      <w:r w:rsidR="00504C69" w:rsidRPr="00E63484">
        <w:rPr>
          <w:rFonts w:eastAsia="Times New Roman"/>
          <w:b/>
          <w:i/>
        </w:rPr>
        <w:t xml:space="preserve"> oferta de ocupare a postului se f</w:t>
      </w:r>
      <w:r w:rsidR="00E156B1" w:rsidRPr="00E63484">
        <w:rPr>
          <w:rFonts w:eastAsia="Times New Roman"/>
          <w:b/>
          <w:i/>
        </w:rPr>
        <w:t>ace candidatului clasat pe urmă</w:t>
      </w:r>
      <w:r w:rsidR="00504C69" w:rsidRPr="00E63484">
        <w:rPr>
          <w:rFonts w:eastAsia="Times New Roman"/>
          <w:b/>
          <w:i/>
        </w:rPr>
        <w:t>torul loc, în ordinea descrescătoare a notelor obținute.</w:t>
      </w:r>
    </w:p>
    <w:p w:rsidR="001B579E" w:rsidRPr="00E63484" w:rsidRDefault="001B579E" w:rsidP="00CC1379">
      <w:pPr>
        <w:jc w:val="both"/>
      </w:pPr>
    </w:p>
    <w:p w:rsidR="00527C86" w:rsidRPr="00E63484" w:rsidRDefault="00AC1A26" w:rsidP="00527C86">
      <w:pPr>
        <w:tabs>
          <w:tab w:val="left" w:pos="284"/>
          <w:tab w:val="left" w:pos="567"/>
          <w:tab w:val="left" w:pos="900"/>
        </w:tabs>
        <w:jc w:val="both"/>
      </w:pPr>
      <w:r w:rsidRPr="00E63484">
        <w:rPr>
          <w:b/>
        </w:rPr>
        <w:tab/>
      </w:r>
      <w:r w:rsidRPr="00E63484">
        <w:rPr>
          <w:b/>
        </w:rPr>
        <w:tab/>
      </w:r>
      <w:r w:rsidR="00527C86" w:rsidRPr="00E63484">
        <w:rPr>
          <w:b/>
          <w:u w:val="single"/>
        </w:rPr>
        <w:t xml:space="preserve">Dosarul de recrutare în vederea participării agenţilor de poliţie </w:t>
      </w:r>
      <w:r w:rsidR="00527C86" w:rsidRPr="00E63484">
        <w:t>la concurs va conţine următoarele documente:</w:t>
      </w:r>
    </w:p>
    <w:p w:rsidR="00527C86" w:rsidRPr="00E63484" w:rsidRDefault="00527C86" w:rsidP="00A427E5">
      <w:pPr>
        <w:numPr>
          <w:ilvl w:val="0"/>
          <w:numId w:val="5"/>
        </w:numPr>
        <w:tabs>
          <w:tab w:val="clear" w:pos="720"/>
          <w:tab w:val="left" w:pos="900"/>
        </w:tabs>
        <w:ind w:left="284" w:hanging="284"/>
        <w:jc w:val="both"/>
      </w:pPr>
      <w:r w:rsidRPr="00E63484">
        <w:rPr>
          <w:b/>
        </w:rPr>
        <w:t>cererea de înscriere</w:t>
      </w:r>
      <w:r w:rsidRPr="00E63484">
        <w:t xml:space="preserve"> (Anexa nr. 2 ) </w:t>
      </w:r>
    </w:p>
    <w:p w:rsidR="00641044" w:rsidRPr="00E63484" w:rsidRDefault="00527C86" w:rsidP="00A427E5">
      <w:pPr>
        <w:numPr>
          <w:ilvl w:val="0"/>
          <w:numId w:val="5"/>
        </w:numPr>
        <w:tabs>
          <w:tab w:val="clear" w:pos="720"/>
          <w:tab w:val="left" w:pos="900"/>
        </w:tabs>
        <w:ind w:left="284" w:hanging="284"/>
        <w:jc w:val="both"/>
      </w:pPr>
      <w:r w:rsidRPr="00E63484">
        <w:rPr>
          <w:b/>
        </w:rPr>
        <w:t>CV</w:t>
      </w:r>
      <w:r w:rsidRPr="00E63484">
        <w:t>;</w:t>
      </w:r>
    </w:p>
    <w:p w:rsidR="00641044" w:rsidRPr="00E63484" w:rsidRDefault="00641044" w:rsidP="00A427E5">
      <w:pPr>
        <w:numPr>
          <w:ilvl w:val="0"/>
          <w:numId w:val="5"/>
        </w:numPr>
        <w:tabs>
          <w:tab w:val="clear" w:pos="720"/>
          <w:tab w:val="left" w:pos="900"/>
        </w:tabs>
        <w:ind w:left="284" w:hanging="284"/>
        <w:jc w:val="both"/>
      </w:pPr>
      <w:r w:rsidRPr="00E63484">
        <w:rPr>
          <w:b/>
        </w:rPr>
        <w:t xml:space="preserve">copii ale documentelor </w:t>
      </w:r>
      <w:r w:rsidRPr="00E63484">
        <w:t xml:space="preserve">care atestă nivelul şi specializarea studiilor impuse de cerinţele postului (diploma de licenţă şi suplimentul/foaia matricolă) </w:t>
      </w:r>
    </w:p>
    <w:p w:rsidR="00641044" w:rsidRPr="00E63484" w:rsidRDefault="00641044" w:rsidP="00641044">
      <w:pPr>
        <w:tabs>
          <w:tab w:val="left" w:pos="900"/>
        </w:tabs>
        <w:ind w:left="284"/>
        <w:jc w:val="both"/>
      </w:pPr>
      <w:r w:rsidRPr="00E63484">
        <w:rPr>
          <w:i/>
        </w:rPr>
        <w:t xml:space="preserve">(Pentru candidaţii cu studii superioare absolvite cu </w:t>
      </w:r>
      <w:r w:rsidRPr="00E63484">
        <w:rPr>
          <w:i/>
          <w:u w:val="single"/>
        </w:rPr>
        <w:t>diplomă de licenţă s</w:t>
      </w:r>
      <w:r w:rsidRPr="00E6348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63484">
        <w:t xml:space="preserve">); </w:t>
      </w:r>
    </w:p>
    <w:p w:rsidR="00480C4A" w:rsidRPr="00E63484" w:rsidRDefault="00527C86" w:rsidP="00480C4A">
      <w:pPr>
        <w:tabs>
          <w:tab w:val="left" w:pos="900"/>
        </w:tabs>
        <w:ind w:left="284"/>
        <w:jc w:val="both"/>
      </w:pPr>
      <w:r w:rsidRPr="00E63484">
        <w:t>(</w:t>
      </w:r>
      <w:r w:rsidRPr="00E63484">
        <w:rPr>
          <w:i/>
        </w:rPr>
        <w:t>Agenţii de poliţie care au absolvit studii superioare în alte state vor prezenta documentele echivalate de Centrul Naţional de Recunoaştere şi Echivalare a Diplomelor din cadrul Ministerului Educaţiei Naţionale</w:t>
      </w:r>
      <w:r w:rsidRPr="00E63484">
        <w:t>)</w:t>
      </w:r>
    </w:p>
    <w:p w:rsidR="00480C4A" w:rsidRPr="00E63484" w:rsidRDefault="00480C4A" w:rsidP="00480C4A">
      <w:pPr>
        <w:numPr>
          <w:ilvl w:val="0"/>
          <w:numId w:val="5"/>
        </w:numPr>
        <w:tabs>
          <w:tab w:val="clear" w:pos="720"/>
          <w:tab w:val="left" w:pos="900"/>
        </w:tabs>
        <w:ind w:left="284" w:hanging="284"/>
        <w:jc w:val="both"/>
      </w:pPr>
      <w:r w:rsidRPr="00E63484">
        <w:rPr>
          <w:b/>
        </w:rPr>
        <w:t xml:space="preserve">copie certificat de competență lingvistică/atestat/autorizație (valabil/ă) - </w:t>
      </w:r>
      <w:r w:rsidRPr="00E63484">
        <w:t>cunoscător</w:t>
      </w:r>
      <w:r w:rsidRPr="00E63484">
        <w:rPr>
          <w:b/>
        </w:rPr>
        <w:t xml:space="preserve"> </w:t>
      </w:r>
      <w:r w:rsidR="009A715C" w:rsidRPr="00E63484">
        <w:rPr>
          <w:b/>
        </w:rPr>
        <w:t>nivel minim B1</w:t>
      </w:r>
      <w:r w:rsidRPr="00E63484">
        <w:t xml:space="preserve"> conform Cadrului European de Referință în domeniul Limbilor Străine, </w:t>
      </w:r>
      <w:r w:rsidRPr="00E63484">
        <w:rPr>
          <w:b/>
        </w:rPr>
        <w:t>cu excepția absolvenților de studii universitare cu diplomă de licență în domeniul limbii engleze</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copie a actului de identitate</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 xml:space="preserve">copii ale certificatului de naştere </w:t>
      </w:r>
      <w:r w:rsidRPr="00E63484">
        <w:t>al candidatului, soţului/soţiei şi fiecărui copil, ale certificatului de căsătorie, precum şi, după caz, ale hotărârilor judecătoreşti privind starea civilă;</w:t>
      </w:r>
    </w:p>
    <w:p w:rsidR="00527C86" w:rsidRPr="00E63484" w:rsidRDefault="00527C86" w:rsidP="00A427E5">
      <w:pPr>
        <w:numPr>
          <w:ilvl w:val="0"/>
          <w:numId w:val="5"/>
        </w:numPr>
        <w:tabs>
          <w:tab w:val="clear" w:pos="720"/>
          <w:tab w:val="left" w:pos="900"/>
        </w:tabs>
        <w:ind w:left="284" w:hanging="284"/>
        <w:jc w:val="both"/>
      </w:pPr>
      <w:r w:rsidRPr="00E63484">
        <w:rPr>
          <w:b/>
        </w:rPr>
        <w:t>declaraţia de confirmare a cunoaşterii şi acceptării condi</w:t>
      </w:r>
      <w:r w:rsidR="00041196" w:rsidRPr="00E63484">
        <w:rPr>
          <w:b/>
        </w:rPr>
        <w:t>ţiilor de recrutare</w:t>
      </w:r>
      <w:r w:rsidR="00EC4EC3" w:rsidRPr="00E63484">
        <w:t xml:space="preserve"> (Anexa nr. 6</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adeverinţă</w:t>
      </w:r>
      <w:r w:rsidRPr="00E63484">
        <w:t xml:space="preserve"> eliberată de structura de resurse umane a unităţii unde este încadrat din care să reiasă</w:t>
      </w:r>
      <w:r w:rsidRPr="00E63484">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p>
    <w:p w:rsidR="00F54E4F" w:rsidRPr="00E63484" w:rsidRDefault="00F54E4F" w:rsidP="006328BB">
      <w:pPr>
        <w:jc w:val="both"/>
        <w:rPr>
          <w:rFonts w:eastAsia="Times New Roman"/>
          <w:highlight w:val="yellow"/>
        </w:rPr>
      </w:pPr>
    </w:p>
    <w:p w:rsidR="006328BB" w:rsidRPr="00E63484" w:rsidRDefault="006328BB" w:rsidP="006328BB">
      <w:pPr>
        <w:ind w:firstLine="709"/>
        <w:jc w:val="both"/>
        <w:rPr>
          <w:rFonts w:eastAsia="Times New Roman"/>
          <w:b/>
          <w:highlight w:val="yellow"/>
          <w:u w:val="single"/>
        </w:rPr>
      </w:pPr>
      <w:r w:rsidRPr="00E63484">
        <w:rPr>
          <w:rFonts w:eastAsia="Times New Roman"/>
          <w:b/>
          <w:u w:val="single"/>
        </w:rPr>
        <w:t>La concurs pot participa numai candidații ale căror dosare de recrutare sunt complete și corect întocmite.</w:t>
      </w:r>
    </w:p>
    <w:p w:rsidR="006328BB" w:rsidRPr="00E63484" w:rsidRDefault="006328BB" w:rsidP="006328BB">
      <w:pPr>
        <w:jc w:val="both"/>
        <w:rPr>
          <w:rFonts w:eastAsia="Times New Roman"/>
          <w:highlight w:val="yellow"/>
        </w:rPr>
      </w:pPr>
    </w:p>
    <w:p w:rsidR="006328BB" w:rsidRPr="00E63484" w:rsidRDefault="006328BB" w:rsidP="006328BB">
      <w:pPr>
        <w:jc w:val="both"/>
        <w:rPr>
          <w:rFonts w:eastAsia="Times New Roman"/>
          <w:highlight w:val="yellow"/>
        </w:rPr>
      </w:pPr>
    </w:p>
    <w:p w:rsidR="00F54E4F" w:rsidRPr="00E63484" w:rsidRDefault="006328BB" w:rsidP="00F54E4F">
      <w:pPr>
        <w:ind w:firstLine="709"/>
        <w:jc w:val="both"/>
        <w:rPr>
          <w:b/>
          <w:u w:val="single"/>
        </w:rPr>
      </w:pPr>
      <w:r w:rsidRPr="00E63484">
        <w:rPr>
          <w:b/>
          <w:u w:val="single"/>
        </w:rPr>
        <w:t>SECŢIUNEA A IV-A – REGULI PRIVIND EXAMINAREA PSIHOLOGICĂ A AGENŢILOR DE POLIŢIE ÎNSCRIŞI LA CONCURS</w:t>
      </w:r>
    </w:p>
    <w:p w:rsidR="006328BB" w:rsidRPr="00E63484" w:rsidRDefault="006328BB" w:rsidP="00F54E4F">
      <w:pPr>
        <w:ind w:firstLine="709"/>
        <w:jc w:val="both"/>
        <w:rPr>
          <w:u w:val="single"/>
        </w:rPr>
      </w:pPr>
    </w:p>
    <w:p w:rsidR="00A75169" w:rsidRPr="00A75169" w:rsidRDefault="00F54E4F" w:rsidP="00F54E4F">
      <w:pPr>
        <w:ind w:firstLine="709"/>
        <w:jc w:val="both"/>
        <w:rPr>
          <w:b/>
        </w:rPr>
      </w:pPr>
      <w:r w:rsidRPr="00E63484">
        <w:t>Întrucât această activitate este de competenţa Centrului de Psihosociologie al M.A.I., data, ora, locul şi celelalte detalii vor fi stabilite ulterior în funcţie de numărul de candidaţi şi vor fi comunicate</w:t>
      </w:r>
      <w:r w:rsidR="00A75169">
        <w:t>,</w:t>
      </w:r>
      <w:r w:rsidRPr="00E63484">
        <w:t xml:space="preserve"> </w:t>
      </w:r>
      <w:r w:rsidRPr="00E63484">
        <w:rPr>
          <w:b/>
        </w:rPr>
        <w:t>prin postare</w:t>
      </w:r>
      <w:r w:rsidR="00A75169">
        <w:rPr>
          <w:b/>
        </w:rPr>
        <w:t>,</w:t>
      </w:r>
      <w:r w:rsidRPr="00E63484">
        <w:t xml:space="preserve"> pe pagina de </w:t>
      </w:r>
      <w:r w:rsidR="009A20AE">
        <w:rPr>
          <w:b/>
        </w:rPr>
        <w:t>i</w:t>
      </w:r>
      <w:r w:rsidRPr="00E63484">
        <w:rPr>
          <w:b/>
        </w:rPr>
        <w:t>nternet</w:t>
      </w:r>
      <w:r w:rsidR="00A75169" w:rsidRPr="00A75169">
        <w:rPr>
          <w:sz w:val="23"/>
          <w:szCs w:val="23"/>
        </w:rPr>
        <w:t xml:space="preserve"> </w:t>
      </w:r>
      <w:r w:rsidR="00A75169" w:rsidRPr="00A75169">
        <w:rPr>
          <w:b/>
        </w:rPr>
        <w:t>a Inspectoratului de Poliţie Judeţean Sibiu</w:t>
      </w:r>
      <w:r w:rsidR="00A75169" w:rsidRPr="00A75169">
        <w:t xml:space="preserve">: </w:t>
      </w:r>
      <w:proofErr w:type="spellStart"/>
      <w:r w:rsidR="00A75169" w:rsidRPr="00A75169">
        <w:rPr>
          <w:b/>
          <w:bCs/>
        </w:rPr>
        <w:t>sb.politiaromana.ro</w:t>
      </w:r>
      <w:proofErr w:type="spellEnd"/>
      <w:r w:rsidR="00A75169" w:rsidRPr="00A75169">
        <w:t>, secţiunea</w:t>
      </w:r>
      <w:r w:rsidR="000D4798">
        <w:t xml:space="preserve"> </w:t>
      </w:r>
      <w:r w:rsidR="000D4798" w:rsidRPr="000D4798">
        <w:rPr>
          <w:b/>
        </w:rPr>
        <w:t>Carieră,</w:t>
      </w:r>
      <w:r w:rsidR="000D4798">
        <w:t xml:space="preserve"> sub-secţiunea</w:t>
      </w:r>
      <w:r w:rsidR="00A75169" w:rsidRPr="00A75169">
        <w:t xml:space="preserve"> </w:t>
      </w:r>
      <w:r w:rsidR="00A75169" w:rsidRPr="00A75169">
        <w:rPr>
          <w:b/>
          <w:bCs/>
        </w:rPr>
        <w:t>Posturi scoase la concurs.</w:t>
      </w:r>
    </w:p>
    <w:p w:rsidR="00F54E4F" w:rsidRPr="00E63484" w:rsidRDefault="00F54E4F" w:rsidP="00F54E4F">
      <w:pPr>
        <w:ind w:firstLine="709"/>
        <w:jc w:val="both"/>
        <w:rPr>
          <w:b/>
        </w:rPr>
      </w:pPr>
      <w:r w:rsidRPr="00E63484">
        <w:rPr>
          <w:b/>
        </w:rPr>
        <w:tab/>
      </w:r>
    </w:p>
    <w:p w:rsidR="00F54E4F" w:rsidRPr="00960D28" w:rsidRDefault="00F54E4F" w:rsidP="00F54E4F">
      <w:pPr>
        <w:ind w:left="720" w:hanging="11"/>
        <w:jc w:val="both"/>
        <w:rPr>
          <w:b/>
        </w:rPr>
      </w:pPr>
      <w:r w:rsidRPr="00E63484">
        <w:rPr>
          <w:b/>
        </w:rPr>
        <w:t xml:space="preserve">Atenţie! </w:t>
      </w:r>
      <w:r w:rsidRPr="00E63484">
        <w:rPr>
          <w:i/>
        </w:rPr>
        <w:t xml:space="preserve">Candidaţii nu vor fi anunţaţi personal cu privire la data, ora şi locul unde se va organiza testarea psihologică, fiind obligaţi să se informeze prin verificarea permanentă </w:t>
      </w:r>
      <w:r w:rsidR="009A20AE">
        <w:rPr>
          <w:i/>
        </w:rPr>
        <w:t xml:space="preserve">a </w:t>
      </w:r>
      <w:r w:rsidR="009A20AE" w:rsidRPr="00960D28">
        <w:t xml:space="preserve">site-ului de internet al Inspectoratului de Poliţie Judeţean Sibiu: </w:t>
      </w:r>
      <w:proofErr w:type="spellStart"/>
      <w:r w:rsidR="009A20AE" w:rsidRPr="00960D28">
        <w:rPr>
          <w:b/>
          <w:bCs/>
        </w:rPr>
        <w:t>sb.politiaromana.ro</w:t>
      </w:r>
      <w:proofErr w:type="spellEnd"/>
      <w:r w:rsidR="009A20AE" w:rsidRPr="00960D28">
        <w:t xml:space="preserve">, secţiunea </w:t>
      </w:r>
      <w:r w:rsidR="000D4798" w:rsidRPr="00960D28">
        <w:rPr>
          <w:b/>
        </w:rPr>
        <w:t>Carieră</w:t>
      </w:r>
      <w:r w:rsidR="000D4798" w:rsidRPr="00960D28">
        <w:t xml:space="preserve">, sub-secţiunea </w:t>
      </w:r>
      <w:r w:rsidR="009A20AE" w:rsidRPr="00960D28">
        <w:rPr>
          <w:b/>
          <w:bCs/>
        </w:rPr>
        <w:t>Posturi scoase la concurs.</w:t>
      </w:r>
    </w:p>
    <w:p w:rsidR="00F54E4F" w:rsidRPr="00E63484" w:rsidRDefault="00F54E4F" w:rsidP="00F54E4F">
      <w:pPr>
        <w:ind w:left="720" w:hanging="11"/>
        <w:jc w:val="both"/>
        <w:rPr>
          <w:i/>
        </w:rPr>
      </w:pPr>
      <w:r w:rsidRPr="00E63484">
        <w:rPr>
          <w:b/>
        </w:rPr>
        <w:t xml:space="preserve">Atenţie! </w:t>
      </w:r>
      <w:r w:rsidRPr="00E63484">
        <w:rPr>
          <w:i/>
        </w:rPr>
        <w:t>Candidaţii trebuie să se prezinte în ziua, data, ora şi locul în care au fost planificaţi pentru susţinerea testării psihologice.</w:t>
      </w:r>
    </w:p>
    <w:p w:rsidR="00F54E4F" w:rsidRPr="00E63484" w:rsidRDefault="00F54E4F" w:rsidP="00F54E4F">
      <w:pPr>
        <w:ind w:firstLine="709"/>
        <w:jc w:val="both"/>
        <w:rPr>
          <w:b/>
        </w:rPr>
      </w:pPr>
    </w:p>
    <w:p w:rsidR="00F54E4F" w:rsidRPr="009A20AE" w:rsidRDefault="00F54E4F" w:rsidP="009A20AE">
      <w:pPr>
        <w:ind w:firstLine="709"/>
        <w:jc w:val="both"/>
        <w:rPr>
          <w:b/>
        </w:rPr>
      </w:pPr>
      <w:r w:rsidRPr="00E63484">
        <w:rPr>
          <w:b/>
        </w:rPr>
        <w:t>Listele candidaţilor declaraţi „apt” si „inapt” psihologic</w:t>
      </w:r>
      <w:r w:rsidRPr="00E63484">
        <w:t xml:space="preserve"> vor fi postate</w:t>
      </w:r>
      <w:r w:rsidR="009A20AE">
        <w:t xml:space="preserve"> </w:t>
      </w:r>
      <w:r w:rsidR="009A20AE" w:rsidRPr="00E63484">
        <w:t xml:space="preserve">pe pagina de </w:t>
      </w:r>
      <w:r w:rsidR="009A20AE">
        <w:rPr>
          <w:b/>
        </w:rPr>
        <w:t>i</w:t>
      </w:r>
      <w:r w:rsidR="009A20AE" w:rsidRPr="00E63484">
        <w:rPr>
          <w:b/>
        </w:rPr>
        <w:t>nternet</w:t>
      </w:r>
      <w:r w:rsidR="009A20AE" w:rsidRPr="00A75169">
        <w:rPr>
          <w:sz w:val="23"/>
          <w:szCs w:val="23"/>
        </w:rPr>
        <w:t xml:space="preserve"> </w:t>
      </w:r>
      <w:r w:rsidR="009A20AE" w:rsidRPr="00A75169">
        <w:rPr>
          <w:b/>
        </w:rPr>
        <w:t>a Inspectoratului de Poliţie Judeţean Sibiu</w:t>
      </w:r>
      <w:r w:rsidR="009A20AE" w:rsidRPr="00A75169">
        <w:t xml:space="preserve">: </w:t>
      </w:r>
      <w:proofErr w:type="spellStart"/>
      <w:r w:rsidR="009A20AE" w:rsidRPr="00A75169">
        <w:rPr>
          <w:b/>
          <w:bCs/>
        </w:rPr>
        <w:t>sb.politiaromana.ro</w:t>
      </w:r>
      <w:proofErr w:type="spellEnd"/>
      <w:r w:rsidR="009A20AE" w:rsidRPr="00A75169">
        <w:t xml:space="preserve">, secţiunea </w:t>
      </w:r>
      <w:r w:rsidR="000D4798" w:rsidRPr="000D4798">
        <w:rPr>
          <w:b/>
        </w:rPr>
        <w:t>Carieră</w:t>
      </w:r>
      <w:r w:rsidR="000D4798">
        <w:t xml:space="preserve">, sub-secţiunea </w:t>
      </w:r>
      <w:r w:rsidR="009A20AE" w:rsidRPr="00A75169">
        <w:rPr>
          <w:b/>
          <w:bCs/>
        </w:rPr>
        <w:t>Posturi scoase la concurs.</w:t>
      </w:r>
    </w:p>
    <w:p w:rsidR="00F54E4F" w:rsidRPr="00E63484" w:rsidRDefault="00F54E4F" w:rsidP="00F54E4F">
      <w:pPr>
        <w:ind w:firstLine="709"/>
        <w:jc w:val="both"/>
      </w:pPr>
      <w:r w:rsidRPr="00E63484">
        <w:lastRenderedPageBreak/>
        <w:t>Candidaţii declaraţi „inapt” psihologic nu vor fi programați la concurs, candidaturile acestora urmând a fi respinse ca urmare a neîndeplinirii condițiilor legale.</w:t>
      </w:r>
    </w:p>
    <w:p w:rsidR="008E2242" w:rsidRPr="00E63484" w:rsidRDefault="008E2242" w:rsidP="006F5A13">
      <w:pPr>
        <w:jc w:val="both"/>
        <w:rPr>
          <w:highlight w:val="red"/>
        </w:rPr>
      </w:pPr>
    </w:p>
    <w:p w:rsidR="00F54E4F" w:rsidRPr="00E63484" w:rsidRDefault="008E2242" w:rsidP="00F54E4F">
      <w:pPr>
        <w:ind w:firstLine="709"/>
        <w:jc w:val="both"/>
        <w:rPr>
          <w:rFonts w:eastAsia="Times New Roman"/>
          <w:b/>
        </w:rPr>
      </w:pPr>
      <w:r w:rsidRPr="00E63484">
        <w:rPr>
          <w:b/>
        </w:rPr>
        <w:t>Orice alte modificări în calendarul desfăşurării concursului vor fi aduse la cunoştinţa candidaţilor prin postarea unui anunţ pe pagina</w:t>
      </w:r>
      <w:r w:rsidR="00AF6051" w:rsidRPr="00E63484">
        <w:rPr>
          <w:b/>
        </w:rPr>
        <w:t xml:space="preserve"> de internet </w:t>
      </w:r>
      <w:r w:rsidR="00287061" w:rsidRPr="00E63484">
        <w:rPr>
          <w:b/>
        </w:rPr>
        <w:t xml:space="preserve">a Poliţiei Române </w:t>
      </w:r>
      <w:r w:rsidR="00EC4EC3" w:rsidRPr="00E63484">
        <w:rPr>
          <w:b/>
        </w:rPr>
        <w:t>s</w:t>
      </w:r>
      <w:r w:rsidR="00D711A8" w:rsidRPr="00E63484">
        <w:rPr>
          <w:b/>
        </w:rPr>
        <w:t xml:space="preserve">au pe pagina </w:t>
      </w:r>
      <w:r w:rsidR="00D711A8" w:rsidRPr="00E63484">
        <w:rPr>
          <w:rFonts w:eastAsia="Times New Roman"/>
          <w:b/>
        </w:rPr>
        <w:t xml:space="preserve">de internet a </w:t>
      </w:r>
      <w:r w:rsidR="009A20AE" w:rsidRPr="00A75169">
        <w:rPr>
          <w:b/>
        </w:rPr>
        <w:t>Inspectoratului de Poliţie Judeţean Sibiu</w:t>
      </w:r>
      <w:r w:rsidR="00F54E4F" w:rsidRPr="00E63484">
        <w:rPr>
          <w:rFonts w:eastAsia="Times New Roman"/>
          <w:b/>
        </w:rPr>
        <w:t>.</w:t>
      </w:r>
    </w:p>
    <w:p w:rsidR="00317A93" w:rsidRPr="00E63484" w:rsidRDefault="00317A93" w:rsidP="00B219F7">
      <w:pPr>
        <w:jc w:val="both"/>
        <w:rPr>
          <w:rFonts w:eastAsia="Times New Roman"/>
          <w:b/>
        </w:rPr>
      </w:pPr>
    </w:p>
    <w:p w:rsidR="00C21EA9" w:rsidRPr="00E63484" w:rsidRDefault="00C21EA9" w:rsidP="00B219F7">
      <w:pPr>
        <w:jc w:val="both"/>
        <w:rPr>
          <w:rFonts w:eastAsia="Times New Roman"/>
          <w:b/>
        </w:rPr>
      </w:pPr>
    </w:p>
    <w:p w:rsidR="00B219F7" w:rsidRPr="00E63484" w:rsidRDefault="00B219F7" w:rsidP="00B219F7">
      <w:pPr>
        <w:pStyle w:val="BodyText"/>
        <w:spacing w:after="0"/>
        <w:ind w:firstLine="709"/>
        <w:jc w:val="both"/>
        <w:rPr>
          <w:b/>
          <w:u w:val="single"/>
        </w:rPr>
      </w:pPr>
      <w:r w:rsidRPr="00E63484">
        <w:rPr>
          <w:b/>
          <w:u w:val="single"/>
        </w:rPr>
        <w:t>SECȚIUNEA A V-A – PRECIZĂRI PRIVIND VERIFICAREA ÎNDEPLINIRII DE CĂTRE CANDIDAȚI A CONDIȚIILOR DE PARTICIPARE LA CONCURS.</w:t>
      </w:r>
    </w:p>
    <w:p w:rsidR="00B219F7" w:rsidRPr="00E63484" w:rsidRDefault="00B219F7" w:rsidP="00B219F7">
      <w:pPr>
        <w:pStyle w:val="BodyText"/>
        <w:spacing w:after="0"/>
        <w:ind w:firstLine="709"/>
        <w:jc w:val="both"/>
        <w:rPr>
          <w:b/>
        </w:rPr>
      </w:pPr>
    </w:p>
    <w:p w:rsidR="00B219F7" w:rsidRPr="00E63484" w:rsidRDefault="00317A93" w:rsidP="00B219F7">
      <w:pPr>
        <w:pStyle w:val="BodyText"/>
        <w:spacing w:after="0"/>
        <w:ind w:firstLine="709"/>
        <w:jc w:val="both"/>
      </w:pPr>
      <w:r w:rsidRPr="00317A93">
        <w:t>C</w:t>
      </w:r>
      <w:r w:rsidR="00A24106" w:rsidRPr="00317A93">
        <w:t>omisia</w:t>
      </w:r>
      <w:r w:rsidR="00B219F7" w:rsidRPr="00317A93">
        <w:t xml:space="preserve"> de recrutare</w:t>
      </w:r>
      <w:r w:rsidRPr="00317A93">
        <w:t xml:space="preserve"> constituită</w:t>
      </w:r>
      <w:r w:rsidR="00B219F7" w:rsidRPr="00317A93">
        <w:t xml:space="preserve"> la nivelul </w:t>
      </w:r>
      <w:r w:rsidR="00A24106" w:rsidRPr="00317A93">
        <w:t>Inspectoratului de Poliţie Judeţean Sibiu</w:t>
      </w:r>
      <w:r w:rsidR="00B219F7" w:rsidRPr="00317A93">
        <w:t xml:space="preserve"> </w:t>
      </w:r>
      <w:r w:rsidRPr="00317A93">
        <w:t>va</w:t>
      </w:r>
      <w:r w:rsidR="00B219F7" w:rsidRPr="00317A93">
        <w:t xml:space="preserve"> analiza</w:t>
      </w:r>
      <w:r w:rsidR="00B219F7" w:rsidRPr="00E63484">
        <w:t xml:space="preserve"> candidaturile până la data de 27.10.2021, urmând a se pronunța la validarea/invalidarea acestora, întocmind în acest sens un proces-verbal care va fi înaintat până la data de </w:t>
      </w:r>
      <w:r w:rsidR="00B219F7" w:rsidRPr="00E63484">
        <w:rPr>
          <w:b/>
        </w:rPr>
        <w:t>28.10.2021</w:t>
      </w:r>
      <w:r w:rsidR="00B219F7" w:rsidRPr="00E63484">
        <w:t xml:space="preserve"> comisiei de concurs, împreună cu lista candidaților a căror candidatură a fost validată, precum și lista candidaților  a căror candidatură a fost invalidată, cu menționarea motivului invalidării.</w:t>
      </w:r>
    </w:p>
    <w:p w:rsidR="00B219F7" w:rsidRPr="00E63484" w:rsidRDefault="00B219F7" w:rsidP="00104768">
      <w:pPr>
        <w:pStyle w:val="BodyText"/>
        <w:spacing w:after="0"/>
        <w:ind w:firstLine="709"/>
        <w:jc w:val="center"/>
        <w:rPr>
          <w:b/>
          <w:color w:val="FF0000"/>
        </w:rPr>
      </w:pPr>
    </w:p>
    <w:p w:rsidR="00A24106" w:rsidRPr="009A20AE" w:rsidRDefault="00B219F7" w:rsidP="00A24106">
      <w:pPr>
        <w:ind w:firstLine="709"/>
        <w:jc w:val="both"/>
        <w:rPr>
          <w:b/>
        </w:rPr>
      </w:pPr>
      <w:r w:rsidRPr="00E63484">
        <w:t xml:space="preserve">Listele candidaturilor validate/invalidate vor fi publicate, la data de </w:t>
      </w:r>
      <w:r w:rsidRPr="00E63484">
        <w:rPr>
          <w:b/>
          <w:u w:val="single"/>
        </w:rPr>
        <w:t xml:space="preserve">29.10.2021 </w:t>
      </w:r>
      <w:r w:rsidRPr="00E63484">
        <w:t xml:space="preserve">pe pagina de internet a Poliţiei Române, </w:t>
      </w:r>
      <w:hyperlink r:id="rId12" w:history="1">
        <w:r w:rsidRPr="00E63484">
          <w:t>www.politiaromana.ro</w:t>
        </w:r>
      </w:hyperlink>
      <w:r w:rsidRPr="00E63484">
        <w:t xml:space="preserve">, Secțiunea carieră – Posturi scoase la concurs (adresa </w:t>
      </w:r>
      <w:hyperlink r:id="rId13" w:history="1">
        <w:r w:rsidRPr="00E63484">
          <w:t>http://www.politiaromana.ro/ro/cariera/posturi-scoase-la-concurs</w:t>
        </w:r>
      </w:hyperlink>
      <w:r w:rsidRPr="00E63484">
        <w:t xml:space="preserve">) sau </w:t>
      </w:r>
      <w:r w:rsidRPr="00E63484">
        <w:rPr>
          <w:rFonts w:eastAsia="Times New Roman"/>
        </w:rPr>
        <w:t xml:space="preserve">pe pagina de internet a </w:t>
      </w:r>
      <w:r w:rsidR="00A24106">
        <w:t xml:space="preserve">Inspectoratului de Poliţie Judeţean Sibiu, </w:t>
      </w:r>
      <w:proofErr w:type="spellStart"/>
      <w:r w:rsidR="00A24106" w:rsidRPr="00A75169">
        <w:rPr>
          <w:b/>
          <w:bCs/>
        </w:rPr>
        <w:t>sb.politiaromana.ro</w:t>
      </w:r>
      <w:proofErr w:type="spellEnd"/>
      <w:r w:rsidR="00A24106" w:rsidRPr="00A75169">
        <w:t>, secţiunea</w:t>
      </w:r>
      <w:r w:rsidR="00A24106">
        <w:t xml:space="preserve"> </w:t>
      </w:r>
      <w:r w:rsidR="00A24106" w:rsidRPr="00A24106">
        <w:rPr>
          <w:b/>
        </w:rPr>
        <w:t>Carieră,</w:t>
      </w:r>
      <w:r w:rsidR="00A24106">
        <w:t xml:space="preserve"> sub-secţiunea</w:t>
      </w:r>
      <w:r w:rsidR="00A24106" w:rsidRPr="00A75169">
        <w:t xml:space="preserve"> </w:t>
      </w:r>
      <w:r w:rsidR="00A24106" w:rsidRPr="00A75169">
        <w:rPr>
          <w:b/>
          <w:bCs/>
        </w:rPr>
        <w:t>Posturi scoase la concurs.</w:t>
      </w:r>
    </w:p>
    <w:p w:rsidR="00B219F7" w:rsidRPr="00E63484" w:rsidRDefault="00B219F7" w:rsidP="005C4679">
      <w:pPr>
        <w:ind w:firstLine="709"/>
        <w:jc w:val="both"/>
        <w:rPr>
          <w:rFonts w:eastAsia="Times New Roman"/>
        </w:rPr>
      </w:pPr>
    </w:p>
    <w:p w:rsidR="002B7051" w:rsidRPr="00E63484" w:rsidRDefault="002B7051" w:rsidP="00F54E4F">
      <w:pPr>
        <w:ind w:firstLine="709"/>
        <w:jc w:val="both"/>
        <w:rPr>
          <w:color w:val="FF0000"/>
        </w:rPr>
      </w:pPr>
      <w:r w:rsidRPr="00E63484">
        <w:rPr>
          <w:color w:val="FF0000"/>
        </w:rPr>
        <w:t> </w:t>
      </w:r>
    </w:p>
    <w:p w:rsidR="005C4679" w:rsidRPr="00E63484" w:rsidRDefault="005C4679" w:rsidP="005C4679">
      <w:pPr>
        <w:pStyle w:val="BodyText"/>
        <w:spacing w:after="0"/>
        <w:ind w:firstLine="709"/>
        <w:jc w:val="both"/>
        <w:rPr>
          <w:b/>
          <w:u w:val="single"/>
        </w:rPr>
      </w:pPr>
      <w:r w:rsidRPr="00E63484">
        <w:rPr>
          <w:b/>
          <w:u w:val="single"/>
        </w:rPr>
        <w:t>SECȚIUNEA A VI-A – DESFĂŞURAREA CONCURSULUI (PROBA DE CONCURS)</w:t>
      </w:r>
    </w:p>
    <w:p w:rsidR="005C4679" w:rsidRPr="00E63484" w:rsidRDefault="005C4679" w:rsidP="005C4679">
      <w:pPr>
        <w:jc w:val="both"/>
      </w:pPr>
    </w:p>
    <w:p w:rsidR="005C4679" w:rsidRPr="00E63484" w:rsidRDefault="005C4679" w:rsidP="005C4679">
      <w:pPr>
        <w:ind w:firstLine="709"/>
        <w:jc w:val="both"/>
      </w:pPr>
      <w:r w:rsidRPr="00E63484">
        <w:rPr>
          <w:b/>
        </w:rPr>
        <w:t>Proba scrisă</w:t>
      </w:r>
      <w:r w:rsidRPr="00E63484">
        <w:t xml:space="preserve"> va consta într-un </w:t>
      </w:r>
      <w:r w:rsidRPr="00E63484">
        <w:rPr>
          <w:b/>
        </w:rPr>
        <w:t>test scris, de tip grilă</w:t>
      </w:r>
      <w:r w:rsidRPr="00E63484">
        <w:t xml:space="preserve">, elaborat de către Comisia de concurs din cadrul I.G.P.R. din tematica şi bibliografia recomandată </w:t>
      </w:r>
      <w:r w:rsidRPr="008220A0">
        <w:t>(anexa nr.1</w:t>
      </w:r>
      <w:r w:rsidR="008220A0" w:rsidRPr="008220A0">
        <w:t>)</w:t>
      </w:r>
      <w:r w:rsidR="008220A0">
        <w:t xml:space="preserve"> </w:t>
      </w:r>
      <w:r w:rsidRPr="008220A0">
        <w:t>având</w:t>
      </w:r>
      <w:r w:rsidRPr="00E63484">
        <w:t xml:space="preserve"> ca scop verificarea cunoștințelor de specialitate pe care le au candidații şi va avea loc la data de </w:t>
      </w:r>
      <w:r w:rsidRPr="00E63484">
        <w:rPr>
          <w:b/>
          <w:u w:val="single"/>
        </w:rPr>
        <w:t>06.11.2021</w:t>
      </w:r>
      <w:r w:rsidRPr="00E63484">
        <w:t>.</w:t>
      </w:r>
    </w:p>
    <w:p w:rsidR="005C4679" w:rsidRPr="00E63484" w:rsidRDefault="005C4679" w:rsidP="005C4679">
      <w:pPr>
        <w:ind w:firstLine="709"/>
        <w:jc w:val="both"/>
      </w:pPr>
      <w:r w:rsidRPr="00E63484">
        <w:t xml:space="preserve">Numărul de subiecte va fi stabilit de Comisia de concurs. </w:t>
      </w:r>
    </w:p>
    <w:p w:rsidR="005C4679" w:rsidRPr="00E63484" w:rsidRDefault="005C4679" w:rsidP="005C4679">
      <w:pPr>
        <w:tabs>
          <w:tab w:val="left" w:pos="540"/>
        </w:tabs>
        <w:ind w:firstLine="720"/>
        <w:jc w:val="both"/>
      </w:pPr>
      <w:r w:rsidRPr="00E63484">
        <w:t>Durata de rezolvare a testului este de 3 ore.</w:t>
      </w:r>
    </w:p>
    <w:p w:rsidR="005C4679" w:rsidRPr="00E63484" w:rsidRDefault="005C4679" w:rsidP="005C4679">
      <w:pPr>
        <w:ind w:firstLine="720"/>
        <w:jc w:val="both"/>
      </w:pPr>
      <w:r w:rsidRPr="00E63484">
        <w:t>Pentru a fi declarat „ADMIS”, candidatul trebuie să obțină minimum nota 7,00. Candidații care nu au obținut minimum nota 7,00 vor fi declarați „RESPINS”.</w:t>
      </w:r>
    </w:p>
    <w:p w:rsidR="005C4679" w:rsidRPr="00E63484" w:rsidRDefault="005C4679" w:rsidP="005C4679">
      <w:pPr>
        <w:ind w:firstLine="720"/>
        <w:jc w:val="both"/>
        <w:rPr>
          <w:rFonts w:eastAsia="Times New Roman"/>
        </w:rPr>
      </w:pPr>
      <w:r w:rsidRPr="00E63484">
        <w:t xml:space="preserve">Ora şi locul unde se va desfășura proba scrisă se vor stabili, în funcție de numărul candidaților şi se vor comunica acestora prin postarea unui anunț ulterior pe pagina de internet a Poliţiei Române, </w:t>
      </w:r>
      <w:hyperlink r:id="rId14" w:history="1">
        <w:r w:rsidRPr="00E63484">
          <w:t>www.politiaromana.ro</w:t>
        </w:r>
      </w:hyperlink>
      <w:r w:rsidRPr="00E63484">
        <w:t xml:space="preserve">, Secțiunea carieră – Posturi scoase la concurs (adresa </w:t>
      </w:r>
      <w:hyperlink r:id="rId15" w:history="1">
        <w:r w:rsidRPr="00E63484">
          <w:t>http://www.politiaromana.ro/ro/cariera/posturi-scoase-la-concurs</w:t>
        </w:r>
      </w:hyperlink>
      <w:r w:rsidRPr="00E63484">
        <w:t>).</w:t>
      </w:r>
    </w:p>
    <w:p w:rsidR="005C4679" w:rsidRPr="00E63484" w:rsidRDefault="005C4679" w:rsidP="005C4679">
      <w:pPr>
        <w:ind w:firstLine="720"/>
        <w:jc w:val="both"/>
      </w:pPr>
      <w:r w:rsidRPr="00E63484">
        <w:t xml:space="preserve">Rezultatul la proba test scris se poate contesta o singură dată în termen de 24 de ore de la afișare, iar contestațiile se depun pe adresa de e-mail </w:t>
      </w:r>
      <w:r w:rsidR="00104768" w:rsidRPr="00E63484">
        <w:rPr>
          <w:b/>
          <w:u w:val="single"/>
        </w:rPr>
        <w:t>smc</w:t>
      </w:r>
      <w:r w:rsidRPr="00E63484">
        <w:rPr>
          <w:b/>
          <w:u w:val="single"/>
        </w:rPr>
        <w:t>@politiaromana.ro</w:t>
      </w:r>
      <w:r w:rsidRPr="00E63484">
        <w:t xml:space="preserve"> </w:t>
      </w:r>
      <w:hyperlink r:id="rId16" w:history="1"/>
    </w:p>
    <w:p w:rsidR="005C4679" w:rsidRPr="00E63484" w:rsidRDefault="005C4679" w:rsidP="005C4679">
      <w:pPr>
        <w:ind w:firstLine="720"/>
        <w:jc w:val="both"/>
      </w:pPr>
      <w:r w:rsidRPr="00E63484">
        <w:t>Eventualele contestații se soluționează de către comisia constituită în acest scop, în termenul legal.</w:t>
      </w:r>
    </w:p>
    <w:p w:rsidR="005C4679" w:rsidRPr="00E63484" w:rsidRDefault="005C4679" w:rsidP="005C4679">
      <w:pPr>
        <w:ind w:firstLine="720"/>
        <w:jc w:val="both"/>
      </w:pPr>
      <w:r w:rsidRPr="00E63484">
        <w:t xml:space="preserve"> Nota acordată după soluționarea contestației la proba scrisă este definitivă.</w:t>
      </w:r>
    </w:p>
    <w:p w:rsidR="005C4679" w:rsidRPr="00E63484" w:rsidRDefault="005C4679" w:rsidP="005C4679">
      <w:pPr>
        <w:ind w:firstLine="720"/>
        <w:jc w:val="both"/>
      </w:pPr>
      <w:r w:rsidRPr="00E63484">
        <w:rPr>
          <w:b/>
        </w:rPr>
        <w:t xml:space="preserve"> </w:t>
      </w:r>
      <w:r w:rsidRPr="00E63484">
        <w:t xml:space="preserve">Candidații pot contesta numai notele la propriile lucrări. </w:t>
      </w:r>
    </w:p>
    <w:p w:rsidR="005C4679" w:rsidRPr="00E63484" w:rsidRDefault="005C4679" w:rsidP="005C4679">
      <w:pPr>
        <w:ind w:firstLine="720"/>
        <w:jc w:val="both"/>
        <w:rPr>
          <w:b/>
        </w:rPr>
      </w:pPr>
    </w:p>
    <w:p w:rsidR="005C4679" w:rsidRPr="00E63484" w:rsidRDefault="005C4679" w:rsidP="005C4679">
      <w:pPr>
        <w:ind w:firstLine="720"/>
        <w:jc w:val="both"/>
      </w:pPr>
      <w:r w:rsidRPr="00E63484">
        <w:rPr>
          <w:b/>
        </w:rPr>
        <w:t>Admiterea/respingerea contestației se va comunica prin postare</w:t>
      </w:r>
      <w:r w:rsidRPr="00E63484">
        <w:t xml:space="preserve"> pe pagina de internet a Poliţiei Române, </w:t>
      </w:r>
      <w:hyperlink r:id="rId17" w:history="1">
        <w:r w:rsidRPr="00E63484">
          <w:rPr>
            <w:rStyle w:val="Hyperlink"/>
          </w:rPr>
          <w:t>www.politiaromana.ro</w:t>
        </w:r>
      </w:hyperlink>
      <w:r w:rsidRPr="00E63484">
        <w:t xml:space="preserve">, Secțiunea carieră – Posturi scoase la concurs (adresa </w:t>
      </w:r>
      <w:hyperlink r:id="rId18" w:history="1">
        <w:r w:rsidRPr="00E63484">
          <w:rPr>
            <w:rStyle w:val="Hyperlink"/>
          </w:rPr>
          <w:t>http://www.politiaromana.ro/ro/cariera/posturi-scoase-la-concurs</w:t>
        </w:r>
      </w:hyperlink>
      <w:r w:rsidRPr="00E63484">
        <w:t>).</w:t>
      </w:r>
    </w:p>
    <w:p w:rsidR="001F2439" w:rsidRPr="00E63484" w:rsidRDefault="001F2439" w:rsidP="007D4E54">
      <w:pPr>
        <w:jc w:val="both"/>
      </w:pPr>
    </w:p>
    <w:p w:rsidR="008A7A2F" w:rsidRPr="00E63484" w:rsidRDefault="008A7A2F" w:rsidP="005509E3">
      <w:pPr>
        <w:ind w:firstLine="709"/>
        <w:jc w:val="both"/>
        <w:rPr>
          <w:b/>
          <w:u w:val="single"/>
        </w:rPr>
      </w:pPr>
      <w:r w:rsidRPr="00E63484">
        <w:rPr>
          <w:b/>
          <w:u w:val="single"/>
        </w:rPr>
        <w:t>S</w:t>
      </w:r>
      <w:r w:rsidR="002E274D" w:rsidRPr="00E63484">
        <w:rPr>
          <w:b/>
          <w:u w:val="single"/>
        </w:rPr>
        <w:t xml:space="preserve">ECȚIUNEA A </w:t>
      </w:r>
      <w:r w:rsidR="00C742FF" w:rsidRPr="00E63484">
        <w:rPr>
          <w:b/>
          <w:u w:val="single"/>
        </w:rPr>
        <w:t>V</w:t>
      </w:r>
      <w:r w:rsidR="00521029" w:rsidRPr="00E63484">
        <w:rPr>
          <w:b/>
          <w:u w:val="single"/>
        </w:rPr>
        <w:t>I</w:t>
      </w:r>
      <w:r w:rsidR="001F2439" w:rsidRPr="00E63484">
        <w:rPr>
          <w:b/>
          <w:u w:val="single"/>
        </w:rPr>
        <w:t>I</w:t>
      </w:r>
      <w:r w:rsidR="002E274D" w:rsidRPr="00E63484">
        <w:rPr>
          <w:b/>
          <w:u w:val="single"/>
        </w:rPr>
        <w:t xml:space="preserve">-A </w:t>
      </w:r>
      <w:r w:rsidR="002B7051" w:rsidRPr="00E63484">
        <w:rPr>
          <w:b/>
          <w:u w:val="single"/>
        </w:rPr>
        <w:t xml:space="preserve">– </w:t>
      </w:r>
      <w:r w:rsidR="00042BCD" w:rsidRPr="00E63484">
        <w:rPr>
          <w:b/>
          <w:u w:val="single"/>
        </w:rPr>
        <w:t xml:space="preserve">PRECIZĂRI PRIVIND REZULTATELE FINALE ALE CONCURSULUI </w:t>
      </w:r>
    </w:p>
    <w:p w:rsidR="00042BCD" w:rsidRPr="00E63484" w:rsidRDefault="00042BCD" w:rsidP="005509E3">
      <w:pPr>
        <w:ind w:firstLine="709"/>
        <w:jc w:val="both"/>
        <w:rPr>
          <w:b/>
          <w:color w:val="FF0000"/>
        </w:rPr>
      </w:pPr>
    </w:p>
    <w:p w:rsidR="002B7051" w:rsidRPr="00E63484" w:rsidRDefault="002B7051" w:rsidP="00CC1379">
      <w:pPr>
        <w:ind w:firstLine="709"/>
        <w:jc w:val="both"/>
        <w:rPr>
          <w:color w:val="000000" w:themeColor="text1"/>
        </w:rPr>
      </w:pPr>
      <w:r w:rsidRPr="00E63484">
        <w:rPr>
          <w:color w:val="000000" w:themeColor="text1"/>
        </w:rPr>
        <w:t>Nota finală reprezintă nota obţinută la proba scrisă.</w:t>
      </w:r>
    </w:p>
    <w:p w:rsidR="000B5004" w:rsidRPr="00E63484" w:rsidRDefault="000B5004" w:rsidP="000B5004">
      <w:pPr>
        <w:ind w:firstLine="709"/>
        <w:jc w:val="both"/>
        <w:rPr>
          <w:b/>
          <w:color w:val="000000" w:themeColor="text1"/>
        </w:rPr>
      </w:pPr>
      <w:r w:rsidRPr="00E63484">
        <w:rPr>
          <w:b/>
          <w:color w:val="000000" w:themeColor="text1"/>
        </w:rPr>
        <w:lastRenderedPageBreak/>
        <w:t>Este declarat „admis” candidatul care a obţinut nota finală cea mai mare, din</w:t>
      </w:r>
      <w:r w:rsidR="00011065" w:rsidRPr="00E63484">
        <w:rPr>
          <w:b/>
          <w:color w:val="000000" w:themeColor="text1"/>
        </w:rPr>
        <w:t>tre candidaţii înscrişi pe post.</w:t>
      </w:r>
    </w:p>
    <w:p w:rsidR="0064254B" w:rsidRPr="00E63484" w:rsidRDefault="0064254B" w:rsidP="001F71CF">
      <w:pPr>
        <w:ind w:firstLine="709"/>
        <w:jc w:val="both"/>
        <w:rPr>
          <w:b/>
          <w:color w:val="000000" w:themeColor="text1"/>
        </w:rPr>
      </w:pPr>
      <w:r w:rsidRPr="00E63484">
        <w:rPr>
          <w:b/>
          <w:color w:val="000000" w:themeColor="text1"/>
        </w:rPr>
        <w:t>Sunt declarați „admis” candidații care au obţinut nota finală cea mai mare, în ordine descrescătoare, dintre candidații înscriși</w:t>
      </w:r>
      <w:r w:rsidR="000C3A43" w:rsidRPr="00E63484">
        <w:rPr>
          <w:b/>
          <w:color w:val="000000" w:themeColor="text1"/>
        </w:rPr>
        <w:t xml:space="preserve"> pe structură</w:t>
      </w:r>
      <w:r w:rsidRPr="00E63484">
        <w:rPr>
          <w:b/>
          <w:color w:val="000000" w:themeColor="text1"/>
        </w:rPr>
        <w:t>, în limita locurilor scoase la concurs</w:t>
      </w:r>
      <w:r w:rsidR="000C3A43" w:rsidRPr="00E63484">
        <w:rPr>
          <w:b/>
          <w:color w:val="000000" w:themeColor="text1"/>
        </w:rPr>
        <w:t>.</w:t>
      </w:r>
    </w:p>
    <w:p w:rsidR="000B5004" w:rsidRPr="00E63484" w:rsidRDefault="000B5004" w:rsidP="00E9063F">
      <w:pPr>
        <w:ind w:firstLine="709"/>
        <w:jc w:val="both"/>
        <w:rPr>
          <w:color w:val="000000" w:themeColor="text1"/>
        </w:rPr>
      </w:pPr>
      <w:r w:rsidRPr="00E63484">
        <w:rPr>
          <w:color w:val="000000" w:themeColor="text1"/>
        </w:rPr>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0B5004" w:rsidRPr="00E63484" w:rsidRDefault="000B5004" w:rsidP="000B5004">
      <w:pPr>
        <w:ind w:firstLine="709"/>
        <w:jc w:val="both"/>
        <w:rPr>
          <w:color w:val="000000" w:themeColor="text1"/>
        </w:rPr>
      </w:pPr>
      <w:r w:rsidRPr="00E63484">
        <w:rPr>
          <w:color w:val="000000" w:themeColor="text1"/>
        </w:rPr>
        <w:t xml:space="preserve">În eventualitatea susținerii interviului de departajare, tabelul nominal cu rezultatele finale obţinute se va afişa </w:t>
      </w:r>
      <w:r w:rsidRPr="00E63484">
        <w:rPr>
          <w:b/>
          <w:color w:val="000000" w:themeColor="text1"/>
        </w:rPr>
        <w:t>prin postare</w:t>
      </w:r>
      <w:r w:rsidRPr="00E63484">
        <w:rPr>
          <w:color w:val="000000" w:themeColor="text1"/>
        </w:rPr>
        <w:t xml:space="preserve"> pe pagina de Internet a Poliţiei Române, </w:t>
      </w:r>
      <w:hyperlink r:id="rId19" w:history="1">
        <w:r w:rsidRPr="00E63484">
          <w:rPr>
            <w:color w:val="000000" w:themeColor="text1"/>
          </w:rPr>
          <w:t>www.politiaromana.ro</w:t>
        </w:r>
      </w:hyperlink>
      <w:r w:rsidRPr="00E63484">
        <w:rPr>
          <w:color w:val="000000" w:themeColor="text1"/>
        </w:rPr>
        <w:t xml:space="preserve">, Secţiunea carieră – Posturi scoase la concurs (adresa </w:t>
      </w:r>
      <w:hyperlink r:id="rId20" w:history="1">
        <w:r w:rsidRPr="00E63484">
          <w:rPr>
            <w:color w:val="000000" w:themeColor="text1"/>
          </w:rPr>
          <w:t>http://www.politiaromana.ro/ro/cariera/posturi-scoase-la-concurs</w:t>
        </w:r>
      </w:hyperlink>
      <w:r w:rsidR="0006038B" w:rsidRPr="00E63484">
        <w:rPr>
          <w:color w:val="000000" w:themeColor="text1"/>
        </w:rPr>
        <w:t>)</w:t>
      </w:r>
    </w:p>
    <w:p w:rsidR="00A31010" w:rsidRPr="00E63484" w:rsidRDefault="00186387" w:rsidP="008C2B4E">
      <w:pPr>
        <w:ind w:left="720"/>
        <w:jc w:val="both"/>
        <w:rPr>
          <w:lang w:val="en-US"/>
        </w:rPr>
      </w:pPr>
      <w:r w:rsidRPr="00695E20">
        <w:rPr>
          <w:b/>
          <w:color w:val="000000" w:themeColor="text1"/>
        </w:rPr>
        <w:t>Atenţie!</w:t>
      </w:r>
      <w:r w:rsidRPr="00695E20">
        <w:rPr>
          <w:color w:val="000000" w:themeColor="text1"/>
        </w:rPr>
        <w:t xml:space="preserve"> </w:t>
      </w:r>
      <w:r w:rsidRPr="00695E20">
        <w:rPr>
          <w:i/>
          <w:color w:val="000000" w:themeColor="text1"/>
        </w:rPr>
        <w:t xml:space="preserve">Candidaţii declaraţi </w:t>
      </w:r>
      <w:r w:rsidRPr="00695E20">
        <w:rPr>
          <w:b/>
          <w:i/>
          <w:color w:val="000000" w:themeColor="text1"/>
        </w:rPr>
        <w:t>"respins"</w:t>
      </w:r>
      <w:r w:rsidRPr="00695E20">
        <w:rPr>
          <w:i/>
          <w:color w:val="000000" w:themeColor="text1"/>
        </w:rPr>
        <w:t xml:space="preserve"> la concursul organizat pentru ocuparea unui post vacant nu pot ocupa, în baza notei finale obţinute la respectivul concurs, alte posturi vacante </w:t>
      </w:r>
      <w:r w:rsidRPr="00695E20">
        <w:rPr>
          <w:i/>
        </w:rPr>
        <w:t>în aceeaşi unitate sau în alte unităţi.</w:t>
      </w:r>
      <w:r w:rsidRPr="00E63484">
        <w:rPr>
          <w:lang w:val="en-US"/>
        </w:rPr>
        <w:t xml:space="preserve"> </w:t>
      </w:r>
    </w:p>
    <w:p w:rsidR="008C2B4E" w:rsidRPr="00E63484" w:rsidRDefault="008C2B4E" w:rsidP="008C2B4E">
      <w:pPr>
        <w:ind w:left="720"/>
        <w:jc w:val="both"/>
        <w:rPr>
          <w:lang w:val="en-US"/>
        </w:rPr>
      </w:pPr>
    </w:p>
    <w:p w:rsidR="008C2B4E" w:rsidRPr="00E63484" w:rsidRDefault="008C2B4E" w:rsidP="008C2B4E">
      <w:pPr>
        <w:ind w:firstLine="709"/>
        <w:jc w:val="both"/>
        <w:rPr>
          <w:rFonts w:eastAsia="Times New Roman"/>
        </w:rPr>
      </w:pPr>
      <w:r w:rsidRPr="00E63484">
        <w:t xml:space="preserve">Agenţilor de poliţie declaraţi „admis” la concurs şi care îndeplinesc condiţiile legale pentru trecerea în corpul ofiţerilor de poliţie, li se vor acorda grade profesionale conform prevederilor Legii 360/2002, </w:t>
      </w:r>
      <w:r w:rsidRPr="00E63484">
        <w:rPr>
          <w:i/>
        </w:rPr>
        <w:t>privind Statutul polițistului</w:t>
      </w:r>
      <w:r w:rsidRPr="00E63484">
        <w:t xml:space="preserve">, cu modificările și completările ulterioare. </w:t>
      </w:r>
      <w:r w:rsidRPr="00E63484">
        <w:rPr>
          <w:rFonts w:eastAsia="Times New Roman"/>
        </w:rPr>
        <w:t>Ulterior trecerii în corpul ofiţerilor, candidatul declarat „admis” va fi numit în funcţia minimă prevăzută de lege corespunzătoa</w:t>
      </w:r>
      <w:r w:rsidR="00C21EA9" w:rsidRPr="00E63484">
        <w:rPr>
          <w:rFonts w:eastAsia="Times New Roman"/>
        </w:rPr>
        <w:t>re gradului profesional acordat, dar nu mai mare decât funcția pentru care au candidat.</w:t>
      </w:r>
    </w:p>
    <w:p w:rsidR="00443D90" w:rsidRDefault="00443D90" w:rsidP="00B811AB">
      <w:pPr>
        <w:jc w:val="both"/>
        <w:rPr>
          <w:b/>
          <w:color w:val="FF0000"/>
          <w:highlight w:val="yellow"/>
          <w:u w:val="single"/>
        </w:rPr>
      </w:pPr>
    </w:p>
    <w:p w:rsidR="00E27276" w:rsidRPr="00E63484" w:rsidRDefault="00E27276" w:rsidP="00B811AB">
      <w:pPr>
        <w:jc w:val="both"/>
        <w:rPr>
          <w:b/>
          <w:color w:val="FF0000"/>
          <w:highlight w:val="yellow"/>
          <w:u w:val="single"/>
        </w:rPr>
      </w:pPr>
    </w:p>
    <w:p w:rsidR="00F1005E" w:rsidRPr="00E63484" w:rsidRDefault="00F1005E" w:rsidP="00CC1379">
      <w:pPr>
        <w:jc w:val="both"/>
        <w:rPr>
          <w:b/>
          <w:u w:val="single"/>
        </w:rPr>
      </w:pPr>
      <w:r w:rsidRPr="00E63484">
        <w:rPr>
          <w:b/>
          <w:u w:val="single"/>
        </w:rPr>
        <w:t>S</w:t>
      </w:r>
      <w:r w:rsidR="00A72534" w:rsidRPr="00E63484">
        <w:rPr>
          <w:b/>
          <w:u w:val="single"/>
        </w:rPr>
        <w:t>ECȚIUNEA A</w:t>
      </w:r>
      <w:r w:rsidRPr="00E63484">
        <w:rPr>
          <w:b/>
          <w:u w:val="single"/>
        </w:rPr>
        <w:t xml:space="preserve"> V</w:t>
      </w:r>
      <w:r w:rsidR="0054330B" w:rsidRPr="00E63484">
        <w:rPr>
          <w:b/>
          <w:u w:val="single"/>
        </w:rPr>
        <w:t>I</w:t>
      </w:r>
      <w:r w:rsidR="0006038B" w:rsidRPr="00E63484">
        <w:rPr>
          <w:b/>
          <w:u w:val="single"/>
        </w:rPr>
        <w:t>I</w:t>
      </w:r>
      <w:r w:rsidR="008C2B4E" w:rsidRPr="00E63484">
        <w:rPr>
          <w:b/>
          <w:u w:val="single"/>
        </w:rPr>
        <w:t>I</w:t>
      </w:r>
      <w:r w:rsidR="00A72534" w:rsidRPr="00E63484">
        <w:rPr>
          <w:b/>
          <w:u w:val="single"/>
        </w:rPr>
        <w:t>-A</w:t>
      </w:r>
      <w:r w:rsidRPr="00E63484">
        <w:rPr>
          <w:b/>
          <w:u w:val="single"/>
        </w:rPr>
        <w:t xml:space="preserve"> – </w:t>
      </w:r>
      <w:r w:rsidR="00D820C8" w:rsidRPr="00E63484">
        <w:rPr>
          <w:b/>
          <w:u w:val="single"/>
        </w:rPr>
        <w:t>REGULI PRIVIND EXAMINAREA PSIHOLOGICĂ ȘI MEDICALĂ PENTRU CANDIDAȚII DECLARAȚI ”ADMIS”, PRIN MODALITATEA ÎNCADRĂRII DIRECTE</w:t>
      </w:r>
    </w:p>
    <w:p w:rsidR="00F1005E" w:rsidRPr="00E63484" w:rsidRDefault="00F1005E" w:rsidP="00CC1379">
      <w:pPr>
        <w:ind w:firstLine="720"/>
        <w:jc w:val="both"/>
        <w:rPr>
          <w:rFonts w:eastAsia="Times New Roman"/>
          <w:color w:val="0000FF"/>
        </w:rPr>
      </w:pPr>
    </w:p>
    <w:p w:rsidR="00610959" w:rsidRPr="00E63484" w:rsidRDefault="00F1005E" w:rsidP="00E9063F">
      <w:pPr>
        <w:ind w:firstLine="720"/>
        <w:jc w:val="both"/>
        <w:rPr>
          <w:rFonts w:eastAsia="Times New Roman"/>
        </w:rPr>
      </w:pPr>
      <w:r w:rsidRPr="00E63484">
        <w:rPr>
          <w:rFonts w:eastAsia="Times New Roman"/>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E9063F" w:rsidRPr="00E63484" w:rsidRDefault="00E9063F" w:rsidP="00E9063F">
      <w:pPr>
        <w:ind w:firstLine="709"/>
        <w:jc w:val="both"/>
      </w:pPr>
      <w:r w:rsidRPr="00E63484">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dar nu mai mare decât funcția pentru care au candidat, pe o perioadă de probă de 12 luni, conform prevederilor Legii nr. 360/2002 privind Statutul poliţistului, cu modificările şi completările ulterioare.</w:t>
      </w:r>
    </w:p>
    <w:p w:rsidR="00B15AE6" w:rsidRDefault="00B15AE6" w:rsidP="006076D2">
      <w:pPr>
        <w:jc w:val="both"/>
        <w:rPr>
          <w:color w:val="000000"/>
        </w:rPr>
      </w:pPr>
    </w:p>
    <w:p w:rsidR="00E27276" w:rsidRPr="00E63484" w:rsidRDefault="00E27276" w:rsidP="006076D2">
      <w:pPr>
        <w:jc w:val="both"/>
        <w:rPr>
          <w:color w:val="000000"/>
        </w:rPr>
      </w:pPr>
    </w:p>
    <w:p w:rsidR="002B7051" w:rsidRPr="00E63484" w:rsidRDefault="008C2B4E" w:rsidP="00CC1379">
      <w:pPr>
        <w:jc w:val="both"/>
        <w:rPr>
          <w:b/>
          <w:u w:val="single"/>
        </w:rPr>
      </w:pPr>
      <w:r w:rsidRPr="00E63484">
        <w:rPr>
          <w:b/>
          <w:u w:val="single"/>
        </w:rPr>
        <w:t>S</w:t>
      </w:r>
      <w:r w:rsidR="002C1584" w:rsidRPr="00E63484">
        <w:rPr>
          <w:b/>
          <w:u w:val="single"/>
        </w:rPr>
        <w:t>ECȚIUNEA</w:t>
      </w:r>
      <w:r w:rsidRPr="00E63484">
        <w:rPr>
          <w:b/>
          <w:u w:val="single"/>
        </w:rPr>
        <w:t xml:space="preserve"> </w:t>
      </w:r>
      <w:r w:rsidR="002C1584" w:rsidRPr="00E63484">
        <w:rPr>
          <w:b/>
          <w:u w:val="single"/>
        </w:rPr>
        <w:t xml:space="preserve">A </w:t>
      </w:r>
      <w:r w:rsidRPr="00E63484">
        <w:rPr>
          <w:b/>
          <w:u w:val="single"/>
        </w:rPr>
        <w:t>IX</w:t>
      </w:r>
      <w:r w:rsidR="002C1584" w:rsidRPr="00E63484">
        <w:rPr>
          <w:b/>
          <w:u w:val="single"/>
        </w:rPr>
        <w:t>-A</w:t>
      </w:r>
      <w:r w:rsidR="002B7051" w:rsidRPr="00E63484">
        <w:rPr>
          <w:b/>
          <w:u w:val="single"/>
        </w:rPr>
        <w:t xml:space="preserve"> – </w:t>
      </w:r>
      <w:r w:rsidR="00D820C8" w:rsidRPr="00E63484">
        <w:rPr>
          <w:b/>
          <w:u w:val="single"/>
        </w:rPr>
        <w:t>REGULI PRIVIND BUNA ORGANIZARE ŞI DESFĂŞURARE A CONCURSULUI</w:t>
      </w:r>
    </w:p>
    <w:p w:rsidR="008A7A2F" w:rsidRPr="00E63484" w:rsidRDefault="008A7A2F" w:rsidP="00CC1379">
      <w:pPr>
        <w:jc w:val="both"/>
      </w:pPr>
    </w:p>
    <w:p w:rsidR="002C1584" w:rsidRPr="00E63484" w:rsidRDefault="002C1584" w:rsidP="002C1584">
      <w:pPr>
        <w:numPr>
          <w:ilvl w:val="0"/>
          <w:numId w:val="1"/>
        </w:numPr>
        <w:ind w:right="23"/>
        <w:jc w:val="both"/>
      </w:pPr>
      <w:r w:rsidRPr="00E63484">
        <w:t>Prin înscrierea la acest concurs, candidații își manifestă implicit acordul cu privire la condițiile şi modul de organizare şi desfășurare a concursului;</w:t>
      </w:r>
    </w:p>
    <w:p w:rsidR="002C1584" w:rsidRPr="00E63484" w:rsidRDefault="002C1584" w:rsidP="002C1584">
      <w:pPr>
        <w:numPr>
          <w:ilvl w:val="0"/>
          <w:numId w:val="1"/>
        </w:numPr>
        <w:ind w:right="23"/>
        <w:jc w:val="both"/>
      </w:pPr>
      <w:r w:rsidRPr="00E63484">
        <w:t>Candidații sunt rugați să citească cu atenție anunțul şi să respecte organizarea stabilită cu privire la toate etapele concursului: înscrierea, depunerea dosarului în volum complet şi susținerea probei de concurs;</w:t>
      </w:r>
    </w:p>
    <w:p w:rsidR="002C1584" w:rsidRPr="00E63484" w:rsidRDefault="002C1584" w:rsidP="002C1584">
      <w:pPr>
        <w:numPr>
          <w:ilvl w:val="0"/>
          <w:numId w:val="1"/>
        </w:numPr>
        <w:ind w:right="23"/>
        <w:jc w:val="both"/>
      </w:pPr>
      <w:r w:rsidRPr="00E63484">
        <w:t xml:space="preserve">Se impune verificarea permanentă şi atentă a </w:t>
      </w:r>
      <w:r w:rsidRPr="00960D28">
        <w:rPr>
          <w:b/>
        </w:rPr>
        <w:t xml:space="preserve">paginii de internet a Poliţiei Române, </w:t>
      </w:r>
      <w:hyperlink r:id="rId21" w:history="1">
        <w:r w:rsidRPr="00960D28">
          <w:rPr>
            <w:b/>
          </w:rPr>
          <w:t>www.politiaromana.ro</w:t>
        </w:r>
      </w:hyperlink>
      <w:r w:rsidRPr="00E63484">
        <w:t xml:space="preserve">, Secțiunea </w:t>
      </w:r>
      <w:r w:rsidRPr="00960D28">
        <w:rPr>
          <w:b/>
        </w:rPr>
        <w:t>carieră</w:t>
      </w:r>
      <w:r w:rsidRPr="00E63484">
        <w:t xml:space="preserve"> – </w:t>
      </w:r>
      <w:r w:rsidRPr="00960D28">
        <w:rPr>
          <w:b/>
        </w:rPr>
        <w:t>Posturi scoase la concurs</w:t>
      </w:r>
      <w:r w:rsidRPr="00E63484">
        <w:t xml:space="preserve"> (adresa </w:t>
      </w:r>
      <w:hyperlink r:id="rId22" w:history="1">
        <w:r w:rsidRPr="00960D28">
          <w:rPr>
            <w:b/>
          </w:rPr>
          <w:t>http://www.politiaromana.ro/ro/cariera/posturi-scoase-la-concurs</w:t>
        </w:r>
      </w:hyperlink>
      <w:r w:rsidRPr="00E63484">
        <w:t xml:space="preserve">) sau a </w:t>
      </w:r>
      <w:r w:rsidR="00960D28" w:rsidRPr="00960D28">
        <w:rPr>
          <w:b/>
        </w:rPr>
        <w:t xml:space="preserve">site-ului de internet </w:t>
      </w:r>
      <w:r w:rsidR="00960D28" w:rsidRPr="00960D28">
        <w:rPr>
          <w:b/>
        </w:rPr>
        <w:lastRenderedPageBreak/>
        <w:t>al Inspectoratului de Poliţie Judeţean Sibiu</w:t>
      </w:r>
      <w:r w:rsidR="00960D28" w:rsidRPr="00960D28">
        <w:t xml:space="preserve">: </w:t>
      </w:r>
      <w:proofErr w:type="spellStart"/>
      <w:r w:rsidR="00960D28" w:rsidRPr="00960D28">
        <w:rPr>
          <w:b/>
          <w:bCs/>
        </w:rPr>
        <w:t>sb.politiaromana.ro</w:t>
      </w:r>
      <w:proofErr w:type="spellEnd"/>
      <w:r w:rsidR="00960D28" w:rsidRPr="00960D28">
        <w:t xml:space="preserve">, secţiunea </w:t>
      </w:r>
      <w:r w:rsidR="00960D28" w:rsidRPr="00960D28">
        <w:rPr>
          <w:b/>
        </w:rPr>
        <w:t>Carieră</w:t>
      </w:r>
      <w:r w:rsidR="00960D28" w:rsidRPr="00960D28">
        <w:t xml:space="preserve">, sub-secţiunea </w:t>
      </w:r>
      <w:r w:rsidR="00960D28" w:rsidRPr="00960D28">
        <w:rPr>
          <w:b/>
          <w:bCs/>
        </w:rPr>
        <w:t>Posturi scoase la concurs</w:t>
      </w:r>
      <w:r w:rsidRPr="00E63484">
        <w:rPr>
          <w:rFonts w:eastAsia="Times New Roman"/>
        </w:rPr>
        <w:t xml:space="preserve">, </w:t>
      </w:r>
      <w:r w:rsidRPr="00E63484">
        <w:t>întrucât comunicarea informațiilor ulterioare referitoare la concurs se va realiza în această modalitate. În perioada concursului, pe paginile de Internet se vor posta informații privind mai multe concursuri, situație în care este necesară verificarea atentă a tuturor anunțurilor postate, astfel încât să se evite omiterea luării la cunoștință de către candidați a unor informații legate de concurs;</w:t>
      </w:r>
    </w:p>
    <w:p w:rsidR="002C1584" w:rsidRPr="00E63484" w:rsidRDefault="002C1584" w:rsidP="002C1584">
      <w:pPr>
        <w:numPr>
          <w:ilvl w:val="0"/>
          <w:numId w:val="1"/>
        </w:numPr>
        <w:ind w:right="23"/>
        <w:jc w:val="both"/>
      </w:pPr>
      <w:r w:rsidRPr="00E63484">
        <w:t>În cadrul probei scrise, candidații nu vor avea asupra lor decât documentul de identitate şi pix/stilou de culoare albastră (nu vor avea voie cu materiale documentare, dicționare, notițe, însemnări, precum şi cu orice alte mijloace de calcul sau de comunicare). Nu se admit pixuri/stilouri care permit ștergerea şi rescrierea. Fraudele, precum şi tentativa de săvârșire a acestora se sancționează prin eliminarea din concurs a candidatului/ candidaților în cauză;</w:t>
      </w:r>
    </w:p>
    <w:p w:rsidR="002C1584" w:rsidRPr="00E63484" w:rsidRDefault="002C1584" w:rsidP="002C1584">
      <w:pPr>
        <w:numPr>
          <w:ilvl w:val="0"/>
          <w:numId w:val="1"/>
        </w:numPr>
        <w:ind w:right="23"/>
        <w:jc w:val="both"/>
      </w:pPr>
      <w:r w:rsidRPr="00E63484">
        <w:rPr>
          <w:rFonts w:eastAsia="Times New Roman"/>
        </w:rPr>
        <w:t>Fișa postului scos la concurs poate fi consultată de către candidați, în urma unei solicitări scrise, cu respectarea prevederilor legale referitoare la protecția informațiilor clasificate;</w:t>
      </w:r>
    </w:p>
    <w:p w:rsidR="003F58BC" w:rsidRPr="00E63484" w:rsidRDefault="003F58BC" w:rsidP="00CC1379">
      <w:pPr>
        <w:ind w:right="23"/>
        <w:jc w:val="both"/>
      </w:pPr>
    </w:p>
    <w:p w:rsidR="00A276CF" w:rsidRPr="00E63484" w:rsidRDefault="00A276CF" w:rsidP="00A276CF">
      <w:pPr>
        <w:spacing w:after="200" w:line="276" w:lineRule="auto"/>
        <w:ind w:firstLine="709"/>
        <w:jc w:val="both"/>
        <w:rPr>
          <w:rFonts w:eastAsiaTheme="minorEastAsia"/>
          <w:i/>
          <w:lang w:val="en-GB" w:eastAsia="en-GB"/>
        </w:rPr>
      </w:pPr>
      <w:r w:rsidRPr="00E63484">
        <w:rPr>
          <w:rFonts w:eastAsiaTheme="minorEastAsia"/>
          <w:b/>
          <w:i/>
          <w:lang w:val="en-GB" w:eastAsia="en-GB"/>
        </w:rPr>
        <w:t>ATENȚIE!</w:t>
      </w:r>
      <w:r w:rsidR="00910EFA" w:rsidRPr="00E63484">
        <w:rPr>
          <w:rFonts w:eastAsiaTheme="minorEastAsia"/>
          <w:b/>
          <w:i/>
          <w:lang w:val="en-GB" w:eastAsia="en-GB"/>
        </w:rPr>
        <w:t xml:space="preserve"> </w:t>
      </w:r>
      <w:r w:rsidRPr="00E63484">
        <w:rPr>
          <w:rFonts w:eastAsia="Times New Roman"/>
          <w:i/>
          <w:lang w:val="en-GB" w:eastAsia="en-GB"/>
        </w:rPr>
        <w:t>În contextul epidemiologic actual, în vederea prevenirii răspândirii noului tip de </w:t>
      </w:r>
      <w:r w:rsidRPr="00E63484">
        <w:rPr>
          <w:rFonts w:eastAsia="Times New Roman"/>
          <w:b/>
          <w:bCs/>
          <w:i/>
          <w:lang w:val="en-GB" w:eastAsia="en-GB"/>
        </w:rPr>
        <w:t>coronavirus</w:t>
      </w:r>
      <w:r w:rsidRPr="00E63484">
        <w:rPr>
          <w:rFonts w:eastAsia="Times New Roman"/>
          <w:i/>
          <w:lang w:val="en-GB" w:eastAsia="en-GB"/>
        </w:rPr>
        <w:t> – SARS-COV2, pe parcursul desfășurării concursului se vor respecta următoarele </w:t>
      </w:r>
      <w:r w:rsidRPr="00E63484">
        <w:rPr>
          <w:rFonts w:eastAsia="Times New Roman"/>
          <w:b/>
          <w:bCs/>
          <w:i/>
          <w:lang w:val="en-GB" w:eastAsia="en-GB"/>
        </w:rPr>
        <w:t>reguli</w:t>
      </w:r>
      <w:r w:rsidRPr="00E63484">
        <w:rPr>
          <w:rFonts w:eastAsia="Times New Roman"/>
          <w:i/>
          <w:lang w:val="en-GB" w:eastAsia="en-GB"/>
        </w:rPr>
        <w:t>:</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1. menținerea distanțării sociale;</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3. nu se permite accesul în incintă cu măști din bumbac sau alte materiale textile. Viziera nu dispensează de purtatul măștii;</w:t>
      </w:r>
    </w:p>
    <w:p w:rsidR="00A276CF" w:rsidRPr="00E63484" w:rsidRDefault="00A276CF" w:rsidP="000E2C5D">
      <w:pPr>
        <w:ind w:left="630"/>
        <w:jc w:val="both"/>
        <w:rPr>
          <w:rFonts w:eastAsia="Times New Roman"/>
          <w:lang w:val="en-GB" w:eastAsia="en-GB"/>
        </w:rPr>
      </w:pPr>
      <w:r w:rsidRPr="00E63484">
        <w:rPr>
          <w:rFonts w:eastAsia="Times New Roman"/>
          <w:lang w:val="en-GB"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3" w:tgtFrame="_blank" w:history="1">
        <w:r w:rsidRPr="00E63484">
          <w:rPr>
            <w:rFonts w:eastAsia="Times New Roman"/>
            <w:u w:val="single"/>
            <w:lang w:val="en-GB" w:eastAsia="en-GB"/>
          </w:rPr>
          <w:t>https://www.cnscbt.ro/index.php/informatii-pentru-personalul-medico-sanitar</w:t>
        </w:r>
      </w:hyperlink>
      <w:r w:rsidRPr="00E63484">
        <w:rPr>
          <w:rFonts w:eastAsia="Times New Roman"/>
          <w:lang w:val="en-GB" w:eastAsia="en-GB"/>
        </w:rPr>
        <w:t> ).</w:t>
      </w:r>
    </w:p>
    <w:p w:rsidR="00A276CF" w:rsidRDefault="00A276CF" w:rsidP="00CC1379">
      <w:pPr>
        <w:rPr>
          <w:b/>
        </w:rPr>
      </w:pPr>
    </w:p>
    <w:p w:rsidR="00960D28" w:rsidRPr="00960D28" w:rsidRDefault="00960D28" w:rsidP="00960D28">
      <w:pPr>
        <w:jc w:val="center"/>
        <w:rPr>
          <w:b/>
          <w:u w:val="single"/>
        </w:rPr>
      </w:pPr>
    </w:p>
    <w:p w:rsidR="00960D28" w:rsidRPr="00885CE8" w:rsidRDefault="00960D28" w:rsidP="00960D28">
      <w:pPr>
        <w:jc w:val="center"/>
        <w:rPr>
          <w:b/>
          <w:u w:val="single"/>
        </w:rPr>
      </w:pPr>
      <w:r w:rsidRPr="00885CE8">
        <w:rPr>
          <w:b/>
          <w:u w:val="single"/>
        </w:rPr>
        <w:t>AVIZAT</w:t>
      </w:r>
    </w:p>
    <w:p w:rsidR="00960D28" w:rsidRPr="00885CE8" w:rsidRDefault="00960D28" w:rsidP="00960D28">
      <w:pPr>
        <w:jc w:val="center"/>
        <w:rPr>
          <w:b/>
          <w:u w:val="single"/>
        </w:rPr>
      </w:pPr>
      <w:r w:rsidRPr="00885CE8">
        <w:rPr>
          <w:b/>
          <w:u w:val="single"/>
        </w:rPr>
        <w:t>MEMBRII COMISIEI DE RECRUTARE:</w:t>
      </w:r>
    </w:p>
    <w:p w:rsidR="00960D28" w:rsidRPr="00885CE8" w:rsidRDefault="00960D28" w:rsidP="00960D28">
      <w:pPr>
        <w:jc w:val="center"/>
        <w:rPr>
          <w:b/>
          <w:u w:val="single"/>
        </w:rPr>
      </w:pPr>
    </w:p>
    <w:p w:rsidR="00960D28" w:rsidRPr="00885CE8" w:rsidRDefault="00960D28" w:rsidP="00960D28">
      <w:pPr>
        <w:jc w:val="center"/>
        <w:rPr>
          <w:b/>
          <w:lang w:val="en-US"/>
        </w:rPr>
      </w:pPr>
      <w:r w:rsidRPr="00885CE8">
        <w:rPr>
          <w:b/>
          <w:lang w:val="en-US"/>
        </w:rPr>
        <w:t>_______________________________</w:t>
      </w:r>
    </w:p>
    <w:p w:rsidR="00960D28" w:rsidRPr="00885CE8" w:rsidRDefault="00960D28" w:rsidP="00960D28">
      <w:pPr>
        <w:jc w:val="center"/>
        <w:rPr>
          <w:b/>
          <w:lang w:val="en-US"/>
        </w:rPr>
      </w:pPr>
    </w:p>
    <w:p w:rsidR="00960D28" w:rsidRPr="00885CE8" w:rsidRDefault="00960D28" w:rsidP="00960D28">
      <w:pPr>
        <w:jc w:val="center"/>
        <w:rPr>
          <w:b/>
          <w:lang w:val="en-US"/>
        </w:rPr>
      </w:pPr>
      <w:r w:rsidRPr="00885CE8">
        <w:rPr>
          <w:b/>
          <w:lang w:val="en-US"/>
        </w:rPr>
        <w:t>_______________________________</w:t>
      </w:r>
    </w:p>
    <w:p w:rsidR="00960D28" w:rsidRPr="00885CE8" w:rsidRDefault="00960D28" w:rsidP="00960D28">
      <w:pPr>
        <w:jc w:val="center"/>
        <w:rPr>
          <w:b/>
          <w:lang w:val="en-US"/>
        </w:rPr>
      </w:pPr>
    </w:p>
    <w:p w:rsidR="00960D28" w:rsidRPr="00885CE8" w:rsidRDefault="00960D28" w:rsidP="00960D28">
      <w:pPr>
        <w:jc w:val="center"/>
        <w:rPr>
          <w:b/>
          <w:lang w:val="en-US"/>
        </w:rPr>
      </w:pPr>
    </w:p>
    <w:p w:rsidR="00960D28" w:rsidRPr="00885CE8" w:rsidRDefault="00960D28" w:rsidP="00960D28">
      <w:pPr>
        <w:jc w:val="center"/>
        <w:rPr>
          <w:b/>
        </w:rPr>
      </w:pPr>
      <w:r w:rsidRPr="00885CE8">
        <w:rPr>
          <w:b/>
        </w:rPr>
        <w:t>ÎNTOCMIT,</w:t>
      </w:r>
    </w:p>
    <w:p w:rsidR="00960D28" w:rsidRPr="00960D28" w:rsidRDefault="00960D28" w:rsidP="00960D28">
      <w:pPr>
        <w:jc w:val="center"/>
      </w:pPr>
      <w:r w:rsidRPr="00885CE8">
        <w:t xml:space="preserve">SECRETARUL COMISIEI DE </w:t>
      </w:r>
      <w:r w:rsidR="00744334" w:rsidRPr="00885CE8">
        <w:t>RECRUTARE</w:t>
      </w:r>
    </w:p>
    <w:sectPr w:rsidR="00960D28" w:rsidRPr="00960D28"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314" w:rsidRDefault="00B93314">
      <w:r>
        <w:separator/>
      </w:r>
    </w:p>
  </w:endnote>
  <w:endnote w:type="continuationSeparator" w:id="0">
    <w:p w:rsidR="00B93314" w:rsidRDefault="00B9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314" w:rsidRDefault="00B93314">
      <w:r>
        <w:separator/>
      </w:r>
    </w:p>
  </w:footnote>
  <w:footnote w:type="continuationSeparator" w:id="0">
    <w:p w:rsidR="00B93314" w:rsidRDefault="00B93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44D0"/>
    <w:multiLevelType w:val="hybridMultilevel"/>
    <w:tmpl w:val="27067B56"/>
    <w:lvl w:ilvl="0" w:tplc="08090009">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3782546"/>
    <w:multiLevelType w:val="hybridMultilevel"/>
    <w:tmpl w:val="EEE67ED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16061AD1"/>
    <w:multiLevelType w:val="hybridMultilevel"/>
    <w:tmpl w:val="15F009C0"/>
    <w:lvl w:ilvl="0" w:tplc="7C0C7678">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31489"/>
    <w:multiLevelType w:val="hybridMultilevel"/>
    <w:tmpl w:val="62F6D8DA"/>
    <w:lvl w:ilvl="0" w:tplc="04180003">
      <w:start w:val="1"/>
      <w:numFmt w:val="bullet"/>
      <w:lvlText w:val="o"/>
      <w:lvlJc w:val="left"/>
      <w:pPr>
        <w:ind w:left="2160" w:hanging="360"/>
      </w:pPr>
      <w:rPr>
        <w:rFonts w:ascii="Courier New" w:hAnsi="Courier New" w:cs="Courier New"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373527A4"/>
    <w:multiLevelType w:val="hybridMultilevel"/>
    <w:tmpl w:val="0D664544"/>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D467DC"/>
    <w:multiLevelType w:val="hybridMultilevel"/>
    <w:tmpl w:val="7568B6CE"/>
    <w:lvl w:ilvl="0" w:tplc="0409000B">
      <w:start w:val="1"/>
      <w:numFmt w:val="bullet"/>
      <w:lvlText w:val=""/>
      <w:lvlJc w:val="left"/>
      <w:pPr>
        <w:ind w:left="1039" w:hanging="360"/>
      </w:pPr>
      <w:rPr>
        <w:rFonts w:ascii="Wingdings" w:hAnsi="Wingdings"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0">
    <w:nsid w:val="61AF5142"/>
    <w:multiLevelType w:val="hybridMultilevel"/>
    <w:tmpl w:val="3DB00AD2"/>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0C7D96"/>
    <w:multiLevelType w:val="hybridMultilevel"/>
    <w:tmpl w:val="B7BE890A"/>
    <w:lvl w:ilvl="0" w:tplc="4260B864">
      <w:start w:val="1"/>
      <w:numFmt w:val="lowerLetter"/>
      <w:lvlText w:val="%1)"/>
      <w:lvlJc w:val="left"/>
      <w:pPr>
        <w:ind w:left="630"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nsid w:val="72254D03"/>
    <w:multiLevelType w:val="hybridMultilevel"/>
    <w:tmpl w:val="169CD8C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63570D"/>
    <w:multiLevelType w:val="hybridMultilevel"/>
    <w:tmpl w:val="E522F678"/>
    <w:lvl w:ilvl="0" w:tplc="E6420844">
      <w:start w:val="6"/>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77C34638"/>
    <w:multiLevelType w:val="hybridMultilevel"/>
    <w:tmpl w:val="53C87DCA"/>
    <w:lvl w:ilvl="0" w:tplc="4BEC357C">
      <w:numFmt w:val="bullet"/>
      <w:lvlText w:val="-"/>
      <w:lvlJc w:val="left"/>
      <w:pPr>
        <w:ind w:left="1428" w:hanging="360"/>
      </w:pPr>
      <w:rPr>
        <w:rFonts w:ascii="Times New Roman" w:eastAsia="Times New Roman" w:hAnsi="Times New Roman" w:cs="Times New Roman" w:hint="default"/>
        <w:b/>
        <w:color w:val="auto"/>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2"/>
  </w:num>
  <w:num w:numId="6">
    <w:abstractNumId w:val="4"/>
  </w:num>
  <w:num w:numId="7">
    <w:abstractNumId w:val="8"/>
  </w:num>
  <w:num w:numId="8">
    <w:abstractNumId w:val="1"/>
  </w:num>
  <w:num w:numId="9">
    <w:abstractNumId w:val="6"/>
  </w:num>
  <w:num w:numId="10">
    <w:abstractNumId w:val="0"/>
  </w:num>
  <w:num w:numId="11">
    <w:abstractNumId w:val="14"/>
  </w:num>
  <w:num w:numId="12">
    <w:abstractNumId w:val="15"/>
  </w:num>
  <w:num w:numId="13">
    <w:abstractNumId w:val="5"/>
  </w:num>
  <w:num w:numId="14">
    <w:abstractNumId w:val="10"/>
  </w:num>
  <w:num w:numId="15">
    <w:abstractNumId w:val="9"/>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357B"/>
    <w:rsid w:val="00007CB5"/>
    <w:rsid w:val="00011065"/>
    <w:rsid w:val="00011550"/>
    <w:rsid w:val="00011A69"/>
    <w:rsid w:val="00012274"/>
    <w:rsid w:val="00012835"/>
    <w:rsid w:val="00014990"/>
    <w:rsid w:val="000150F8"/>
    <w:rsid w:val="0001541F"/>
    <w:rsid w:val="00015A80"/>
    <w:rsid w:val="00017361"/>
    <w:rsid w:val="000224E8"/>
    <w:rsid w:val="00023BFA"/>
    <w:rsid w:val="00023F33"/>
    <w:rsid w:val="00025F63"/>
    <w:rsid w:val="00026442"/>
    <w:rsid w:val="000264BD"/>
    <w:rsid w:val="00030555"/>
    <w:rsid w:val="00032445"/>
    <w:rsid w:val="00032E25"/>
    <w:rsid w:val="00033FFE"/>
    <w:rsid w:val="00041196"/>
    <w:rsid w:val="00042BCD"/>
    <w:rsid w:val="00042E27"/>
    <w:rsid w:val="00044E98"/>
    <w:rsid w:val="00044F69"/>
    <w:rsid w:val="000452BE"/>
    <w:rsid w:val="00045C99"/>
    <w:rsid w:val="00047CB7"/>
    <w:rsid w:val="00051CFA"/>
    <w:rsid w:val="00053FDB"/>
    <w:rsid w:val="000558DB"/>
    <w:rsid w:val="00056755"/>
    <w:rsid w:val="0006038B"/>
    <w:rsid w:val="000641C0"/>
    <w:rsid w:val="000649E5"/>
    <w:rsid w:val="00071E27"/>
    <w:rsid w:val="000724E0"/>
    <w:rsid w:val="000777A6"/>
    <w:rsid w:val="00077DF2"/>
    <w:rsid w:val="00081A16"/>
    <w:rsid w:val="00083F83"/>
    <w:rsid w:val="00085567"/>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76EF"/>
    <w:rsid w:val="000C0C16"/>
    <w:rsid w:val="000C3A43"/>
    <w:rsid w:val="000C3E4D"/>
    <w:rsid w:val="000C450A"/>
    <w:rsid w:val="000C4C95"/>
    <w:rsid w:val="000C4D78"/>
    <w:rsid w:val="000C535D"/>
    <w:rsid w:val="000C56EF"/>
    <w:rsid w:val="000D05DD"/>
    <w:rsid w:val="000D1A1A"/>
    <w:rsid w:val="000D1CFD"/>
    <w:rsid w:val="000D2CB2"/>
    <w:rsid w:val="000D4229"/>
    <w:rsid w:val="000D42DA"/>
    <w:rsid w:val="000D435F"/>
    <w:rsid w:val="000D4798"/>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768"/>
    <w:rsid w:val="00104EE7"/>
    <w:rsid w:val="00105000"/>
    <w:rsid w:val="00105FAA"/>
    <w:rsid w:val="00106590"/>
    <w:rsid w:val="001069E9"/>
    <w:rsid w:val="00107920"/>
    <w:rsid w:val="00110362"/>
    <w:rsid w:val="001109A4"/>
    <w:rsid w:val="001114F4"/>
    <w:rsid w:val="00112BF8"/>
    <w:rsid w:val="00112CDD"/>
    <w:rsid w:val="00113C09"/>
    <w:rsid w:val="00114536"/>
    <w:rsid w:val="00114A1B"/>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4A3B"/>
    <w:rsid w:val="00164B0E"/>
    <w:rsid w:val="00164D19"/>
    <w:rsid w:val="00165701"/>
    <w:rsid w:val="00174530"/>
    <w:rsid w:val="00174ABF"/>
    <w:rsid w:val="001776BF"/>
    <w:rsid w:val="00180E88"/>
    <w:rsid w:val="00184F2D"/>
    <w:rsid w:val="00185468"/>
    <w:rsid w:val="00186387"/>
    <w:rsid w:val="00190A60"/>
    <w:rsid w:val="00191977"/>
    <w:rsid w:val="0019223F"/>
    <w:rsid w:val="001930F5"/>
    <w:rsid w:val="0019425B"/>
    <w:rsid w:val="00194D30"/>
    <w:rsid w:val="001950FD"/>
    <w:rsid w:val="001976A0"/>
    <w:rsid w:val="00197795"/>
    <w:rsid w:val="001A1101"/>
    <w:rsid w:val="001A250B"/>
    <w:rsid w:val="001A34D7"/>
    <w:rsid w:val="001A4889"/>
    <w:rsid w:val="001A4A10"/>
    <w:rsid w:val="001A4F3C"/>
    <w:rsid w:val="001A5C67"/>
    <w:rsid w:val="001A763E"/>
    <w:rsid w:val="001A7729"/>
    <w:rsid w:val="001B267C"/>
    <w:rsid w:val="001B41FD"/>
    <w:rsid w:val="001B4BE2"/>
    <w:rsid w:val="001B579E"/>
    <w:rsid w:val="001C1513"/>
    <w:rsid w:val="001C16C5"/>
    <w:rsid w:val="001C1F89"/>
    <w:rsid w:val="001C2401"/>
    <w:rsid w:val="001C290A"/>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2934"/>
    <w:rsid w:val="001F42AD"/>
    <w:rsid w:val="001F5B0D"/>
    <w:rsid w:val="001F6F5F"/>
    <w:rsid w:val="001F71C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27A60"/>
    <w:rsid w:val="0023078B"/>
    <w:rsid w:val="00231540"/>
    <w:rsid w:val="00233578"/>
    <w:rsid w:val="00234596"/>
    <w:rsid w:val="0024467E"/>
    <w:rsid w:val="002455D7"/>
    <w:rsid w:val="00250AF5"/>
    <w:rsid w:val="002528EB"/>
    <w:rsid w:val="00253F2E"/>
    <w:rsid w:val="00254269"/>
    <w:rsid w:val="002547D6"/>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87061"/>
    <w:rsid w:val="002909F0"/>
    <w:rsid w:val="00290BA8"/>
    <w:rsid w:val="00291D07"/>
    <w:rsid w:val="002944B4"/>
    <w:rsid w:val="002A258C"/>
    <w:rsid w:val="002A3A03"/>
    <w:rsid w:val="002A43F6"/>
    <w:rsid w:val="002A47E1"/>
    <w:rsid w:val="002A5D6C"/>
    <w:rsid w:val="002A62EE"/>
    <w:rsid w:val="002A70D9"/>
    <w:rsid w:val="002A7EFD"/>
    <w:rsid w:val="002B2083"/>
    <w:rsid w:val="002B42FB"/>
    <w:rsid w:val="002B46C2"/>
    <w:rsid w:val="002B6132"/>
    <w:rsid w:val="002B7051"/>
    <w:rsid w:val="002B79D1"/>
    <w:rsid w:val="002B7EDF"/>
    <w:rsid w:val="002C1584"/>
    <w:rsid w:val="002C30F3"/>
    <w:rsid w:val="002C39FF"/>
    <w:rsid w:val="002C4917"/>
    <w:rsid w:val="002C4C78"/>
    <w:rsid w:val="002C7BC5"/>
    <w:rsid w:val="002D069D"/>
    <w:rsid w:val="002D12D6"/>
    <w:rsid w:val="002D5877"/>
    <w:rsid w:val="002D6F4A"/>
    <w:rsid w:val="002D7C03"/>
    <w:rsid w:val="002D7E53"/>
    <w:rsid w:val="002E0900"/>
    <w:rsid w:val="002E26D5"/>
    <w:rsid w:val="002E274D"/>
    <w:rsid w:val="002E2CD6"/>
    <w:rsid w:val="002E5203"/>
    <w:rsid w:val="002E575F"/>
    <w:rsid w:val="002E5C42"/>
    <w:rsid w:val="002E7714"/>
    <w:rsid w:val="002F04FE"/>
    <w:rsid w:val="002F05E6"/>
    <w:rsid w:val="002F1133"/>
    <w:rsid w:val="002F1994"/>
    <w:rsid w:val="002F1DE9"/>
    <w:rsid w:val="002F3205"/>
    <w:rsid w:val="002F369E"/>
    <w:rsid w:val="002F43AF"/>
    <w:rsid w:val="002F4787"/>
    <w:rsid w:val="00304A1E"/>
    <w:rsid w:val="0030649D"/>
    <w:rsid w:val="00306794"/>
    <w:rsid w:val="0031060B"/>
    <w:rsid w:val="003141B9"/>
    <w:rsid w:val="00317533"/>
    <w:rsid w:val="00317A93"/>
    <w:rsid w:val="00320A00"/>
    <w:rsid w:val="00321CC0"/>
    <w:rsid w:val="00323B08"/>
    <w:rsid w:val="003243CD"/>
    <w:rsid w:val="00325A59"/>
    <w:rsid w:val="00325DA6"/>
    <w:rsid w:val="00326087"/>
    <w:rsid w:val="0033122A"/>
    <w:rsid w:val="00331412"/>
    <w:rsid w:val="003324E2"/>
    <w:rsid w:val="003330DB"/>
    <w:rsid w:val="00336543"/>
    <w:rsid w:val="0033669B"/>
    <w:rsid w:val="00337827"/>
    <w:rsid w:val="00340461"/>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5A1A"/>
    <w:rsid w:val="003770EF"/>
    <w:rsid w:val="0037772C"/>
    <w:rsid w:val="00382D35"/>
    <w:rsid w:val="00382F9A"/>
    <w:rsid w:val="0038397A"/>
    <w:rsid w:val="00384788"/>
    <w:rsid w:val="003874A2"/>
    <w:rsid w:val="00391D39"/>
    <w:rsid w:val="00393548"/>
    <w:rsid w:val="00393BDD"/>
    <w:rsid w:val="00396DA6"/>
    <w:rsid w:val="00397DDF"/>
    <w:rsid w:val="003A1BCE"/>
    <w:rsid w:val="003A4966"/>
    <w:rsid w:val="003A69A3"/>
    <w:rsid w:val="003B08E9"/>
    <w:rsid w:val="003B15C3"/>
    <w:rsid w:val="003B30FC"/>
    <w:rsid w:val="003B41E2"/>
    <w:rsid w:val="003B48A4"/>
    <w:rsid w:val="003B5499"/>
    <w:rsid w:val="003B74AD"/>
    <w:rsid w:val="003C2D25"/>
    <w:rsid w:val="003C71B4"/>
    <w:rsid w:val="003D0AEE"/>
    <w:rsid w:val="003D0F73"/>
    <w:rsid w:val="003D0FF6"/>
    <w:rsid w:val="003D1905"/>
    <w:rsid w:val="003D275B"/>
    <w:rsid w:val="003D3793"/>
    <w:rsid w:val="003D3F78"/>
    <w:rsid w:val="003D59B6"/>
    <w:rsid w:val="003E06A7"/>
    <w:rsid w:val="003E6468"/>
    <w:rsid w:val="003F183A"/>
    <w:rsid w:val="003F1FC7"/>
    <w:rsid w:val="003F58BC"/>
    <w:rsid w:val="003F5D55"/>
    <w:rsid w:val="003F62BB"/>
    <w:rsid w:val="003F6A9C"/>
    <w:rsid w:val="004044A8"/>
    <w:rsid w:val="00407059"/>
    <w:rsid w:val="004074F7"/>
    <w:rsid w:val="00407E41"/>
    <w:rsid w:val="004132D2"/>
    <w:rsid w:val="00413316"/>
    <w:rsid w:val="00416DBC"/>
    <w:rsid w:val="004177F8"/>
    <w:rsid w:val="00417CC1"/>
    <w:rsid w:val="004206D8"/>
    <w:rsid w:val="00421A2B"/>
    <w:rsid w:val="004266F5"/>
    <w:rsid w:val="00430F52"/>
    <w:rsid w:val="004329FA"/>
    <w:rsid w:val="0043375F"/>
    <w:rsid w:val="00433EF9"/>
    <w:rsid w:val="00434778"/>
    <w:rsid w:val="00436D5E"/>
    <w:rsid w:val="00436E81"/>
    <w:rsid w:val="00437626"/>
    <w:rsid w:val="00437752"/>
    <w:rsid w:val="004426C8"/>
    <w:rsid w:val="00443D90"/>
    <w:rsid w:val="00445EB1"/>
    <w:rsid w:val="00446A44"/>
    <w:rsid w:val="00446EDE"/>
    <w:rsid w:val="00447D3A"/>
    <w:rsid w:val="004554D1"/>
    <w:rsid w:val="00457FB1"/>
    <w:rsid w:val="00460576"/>
    <w:rsid w:val="00464995"/>
    <w:rsid w:val="00464F9C"/>
    <w:rsid w:val="00466CB2"/>
    <w:rsid w:val="0047144D"/>
    <w:rsid w:val="004721F6"/>
    <w:rsid w:val="0047392B"/>
    <w:rsid w:val="00480292"/>
    <w:rsid w:val="00480424"/>
    <w:rsid w:val="00480C4A"/>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B52DC"/>
    <w:rsid w:val="004B53FF"/>
    <w:rsid w:val="004C0570"/>
    <w:rsid w:val="004C1329"/>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4F737E"/>
    <w:rsid w:val="00501E4B"/>
    <w:rsid w:val="00504C69"/>
    <w:rsid w:val="005056B2"/>
    <w:rsid w:val="00505D7B"/>
    <w:rsid w:val="00505D93"/>
    <w:rsid w:val="005067BF"/>
    <w:rsid w:val="00510C16"/>
    <w:rsid w:val="00510E4E"/>
    <w:rsid w:val="00513A5E"/>
    <w:rsid w:val="00514D32"/>
    <w:rsid w:val="005161B9"/>
    <w:rsid w:val="0051640F"/>
    <w:rsid w:val="005168A0"/>
    <w:rsid w:val="00517411"/>
    <w:rsid w:val="00517B4F"/>
    <w:rsid w:val="0052075B"/>
    <w:rsid w:val="00521029"/>
    <w:rsid w:val="00523315"/>
    <w:rsid w:val="00523F0F"/>
    <w:rsid w:val="00524BD7"/>
    <w:rsid w:val="00525319"/>
    <w:rsid w:val="005270D3"/>
    <w:rsid w:val="00527C86"/>
    <w:rsid w:val="00530BEB"/>
    <w:rsid w:val="005335A8"/>
    <w:rsid w:val="0053486D"/>
    <w:rsid w:val="005351A8"/>
    <w:rsid w:val="0053567B"/>
    <w:rsid w:val="0053605C"/>
    <w:rsid w:val="00537CE5"/>
    <w:rsid w:val="0054176F"/>
    <w:rsid w:val="00541DA8"/>
    <w:rsid w:val="0054330B"/>
    <w:rsid w:val="0054456C"/>
    <w:rsid w:val="0054687F"/>
    <w:rsid w:val="00546D58"/>
    <w:rsid w:val="005507FF"/>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26B3"/>
    <w:rsid w:val="005A2A69"/>
    <w:rsid w:val="005A574C"/>
    <w:rsid w:val="005B014A"/>
    <w:rsid w:val="005B0897"/>
    <w:rsid w:val="005B3931"/>
    <w:rsid w:val="005B567F"/>
    <w:rsid w:val="005B77F9"/>
    <w:rsid w:val="005C132A"/>
    <w:rsid w:val="005C153B"/>
    <w:rsid w:val="005C166B"/>
    <w:rsid w:val="005C1959"/>
    <w:rsid w:val="005C467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076D2"/>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68C"/>
    <w:rsid w:val="00631A76"/>
    <w:rsid w:val="00631F4E"/>
    <w:rsid w:val="00632274"/>
    <w:rsid w:val="006328BB"/>
    <w:rsid w:val="00633BB3"/>
    <w:rsid w:val="0063433F"/>
    <w:rsid w:val="006347C2"/>
    <w:rsid w:val="006352B2"/>
    <w:rsid w:val="00641044"/>
    <w:rsid w:val="0064254B"/>
    <w:rsid w:val="00643524"/>
    <w:rsid w:val="00644B75"/>
    <w:rsid w:val="006451C3"/>
    <w:rsid w:val="006467C5"/>
    <w:rsid w:val="006467F9"/>
    <w:rsid w:val="00647B97"/>
    <w:rsid w:val="00650347"/>
    <w:rsid w:val="00653A3A"/>
    <w:rsid w:val="00655B5B"/>
    <w:rsid w:val="00656131"/>
    <w:rsid w:val="0065751D"/>
    <w:rsid w:val="00657F81"/>
    <w:rsid w:val="006607C2"/>
    <w:rsid w:val="0066194B"/>
    <w:rsid w:val="00662A3D"/>
    <w:rsid w:val="0066339D"/>
    <w:rsid w:val="00666033"/>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14F7"/>
    <w:rsid w:val="00692FCF"/>
    <w:rsid w:val="0069315E"/>
    <w:rsid w:val="00693623"/>
    <w:rsid w:val="00695E20"/>
    <w:rsid w:val="00695F58"/>
    <w:rsid w:val="00695F90"/>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2097"/>
    <w:rsid w:val="006C34C4"/>
    <w:rsid w:val="006C4E98"/>
    <w:rsid w:val="006C51A4"/>
    <w:rsid w:val="006C5525"/>
    <w:rsid w:val="006C564B"/>
    <w:rsid w:val="006C6A7A"/>
    <w:rsid w:val="006C7723"/>
    <w:rsid w:val="006C7B9D"/>
    <w:rsid w:val="006C7F85"/>
    <w:rsid w:val="006D0A1D"/>
    <w:rsid w:val="006D0C2C"/>
    <w:rsid w:val="006D74B1"/>
    <w:rsid w:val="006D7AB4"/>
    <w:rsid w:val="006E345B"/>
    <w:rsid w:val="006E4531"/>
    <w:rsid w:val="006E6D4D"/>
    <w:rsid w:val="006F060D"/>
    <w:rsid w:val="006F265F"/>
    <w:rsid w:val="006F3625"/>
    <w:rsid w:val="006F5A13"/>
    <w:rsid w:val="006F6AD4"/>
    <w:rsid w:val="006F7E67"/>
    <w:rsid w:val="007007C1"/>
    <w:rsid w:val="00700CB5"/>
    <w:rsid w:val="00700D4B"/>
    <w:rsid w:val="00700F5C"/>
    <w:rsid w:val="00701254"/>
    <w:rsid w:val="0070205A"/>
    <w:rsid w:val="00702F74"/>
    <w:rsid w:val="007031EA"/>
    <w:rsid w:val="00703E84"/>
    <w:rsid w:val="0070421A"/>
    <w:rsid w:val="00707098"/>
    <w:rsid w:val="00712CA6"/>
    <w:rsid w:val="00713DD0"/>
    <w:rsid w:val="00714F41"/>
    <w:rsid w:val="00715873"/>
    <w:rsid w:val="0071637A"/>
    <w:rsid w:val="0071646A"/>
    <w:rsid w:val="00716613"/>
    <w:rsid w:val="00720854"/>
    <w:rsid w:val="00721CF6"/>
    <w:rsid w:val="00721DAE"/>
    <w:rsid w:val="00722ED1"/>
    <w:rsid w:val="00723A9A"/>
    <w:rsid w:val="00726A23"/>
    <w:rsid w:val="0073078A"/>
    <w:rsid w:val="00734176"/>
    <w:rsid w:val="00740EA7"/>
    <w:rsid w:val="00742066"/>
    <w:rsid w:val="0074249C"/>
    <w:rsid w:val="00744334"/>
    <w:rsid w:val="00744C7E"/>
    <w:rsid w:val="00745626"/>
    <w:rsid w:val="007460A3"/>
    <w:rsid w:val="007479D2"/>
    <w:rsid w:val="007534C6"/>
    <w:rsid w:val="0075612C"/>
    <w:rsid w:val="007565F4"/>
    <w:rsid w:val="00760AB9"/>
    <w:rsid w:val="00760F2D"/>
    <w:rsid w:val="00762708"/>
    <w:rsid w:val="007627A7"/>
    <w:rsid w:val="00764385"/>
    <w:rsid w:val="00767482"/>
    <w:rsid w:val="0076752C"/>
    <w:rsid w:val="007707B6"/>
    <w:rsid w:val="00771153"/>
    <w:rsid w:val="00771269"/>
    <w:rsid w:val="00772628"/>
    <w:rsid w:val="00773F8E"/>
    <w:rsid w:val="00774211"/>
    <w:rsid w:val="00776C54"/>
    <w:rsid w:val="00777761"/>
    <w:rsid w:val="00780E41"/>
    <w:rsid w:val="00783135"/>
    <w:rsid w:val="00785CD1"/>
    <w:rsid w:val="007913F6"/>
    <w:rsid w:val="007930FA"/>
    <w:rsid w:val="007A2873"/>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4E54"/>
    <w:rsid w:val="007D5CBE"/>
    <w:rsid w:val="007E038F"/>
    <w:rsid w:val="007E1514"/>
    <w:rsid w:val="007E53C8"/>
    <w:rsid w:val="007E542E"/>
    <w:rsid w:val="007E56B1"/>
    <w:rsid w:val="007E601D"/>
    <w:rsid w:val="007F0CB0"/>
    <w:rsid w:val="007F3328"/>
    <w:rsid w:val="007F383E"/>
    <w:rsid w:val="007F39E6"/>
    <w:rsid w:val="007F65DE"/>
    <w:rsid w:val="00804074"/>
    <w:rsid w:val="00811207"/>
    <w:rsid w:val="00813CD3"/>
    <w:rsid w:val="00813DFD"/>
    <w:rsid w:val="00813FDC"/>
    <w:rsid w:val="00815A30"/>
    <w:rsid w:val="008161A2"/>
    <w:rsid w:val="008220A0"/>
    <w:rsid w:val="00823757"/>
    <w:rsid w:val="00825DE5"/>
    <w:rsid w:val="00826EE3"/>
    <w:rsid w:val="00830F16"/>
    <w:rsid w:val="0083183D"/>
    <w:rsid w:val="00840441"/>
    <w:rsid w:val="00840926"/>
    <w:rsid w:val="0084105C"/>
    <w:rsid w:val="00841BB5"/>
    <w:rsid w:val="0084571A"/>
    <w:rsid w:val="00851188"/>
    <w:rsid w:val="0085232A"/>
    <w:rsid w:val="00852625"/>
    <w:rsid w:val="0085366B"/>
    <w:rsid w:val="008568AC"/>
    <w:rsid w:val="00860CEA"/>
    <w:rsid w:val="00860CFD"/>
    <w:rsid w:val="00862F55"/>
    <w:rsid w:val="00864478"/>
    <w:rsid w:val="00864644"/>
    <w:rsid w:val="00865898"/>
    <w:rsid w:val="00867D35"/>
    <w:rsid w:val="008718F7"/>
    <w:rsid w:val="008727BC"/>
    <w:rsid w:val="008728F8"/>
    <w:rsid w:val="0087600F"/>
    <w:rsid w:val="0087663C"/>
    <w:rsid w:val="00876E65"/>
    <w:rsid w:val="0087742A"/>
    <w:rsid w:val="0087793E"/>
    <w:rsid w:val="0088153B"/>
    <w:rsid w:val="00882EF7"/>
    <w:rsid w:val="00884997"/>
    <w:rsid w:val="008851DF"/>
    <w:rsid w:val="008856FE"/>
    <w:rsid w:val="00885CE8"/>
    <w:rsid w:val="00885F6A"/>
    <w:rsid w:val="00887750"/>
    <w:rsid w:val="0088778D"/>
    <w:rsid w:val="008903DC"/>
    <w:rsid w:val="0089099D"/>
    <w:rsid w:val="00891AEC"/>
    <w:rsid w:val="0089374C"/>
    <w:rsid w:val="00893C81"/>
    <w:rsid w:val="008A1F17"/>
    <w:rsid w:val="008A459A"/>
    <w:rsid w:val="008A58C2"/>
    <w:rsid w:val="008A5B63"/>
    <w:rsid w:val="008A7A2F"/>
    <w:rsid w:val="008A7D36"/>
    <w:rsid w:val="008B0B9B"/>
    <w:rsid w:val="008B15FC"/>
    <w:rsid w:val="008B35AC"/>
    <w:rsid w:val="008B4BC5"/>
    <w:rsid w:val="008B565E"/>
    <w:rsid w:val="008C2B4E"/>
    <w:rsid w:val="008C408B"/>
    <w:rsid w:val="008C6DB7"/>
    <w:rsid w:val="008C7CA0"/>
    <w:rsid w:val="008D364E"/>
    <w:rsid w:val="008D3E8C"/>
    <w:rsid w:val="008D49D7"/>
    <w:rsid w:val="008D53EE"/>
    <w:rsid w:val="008D68D8"/>
    <w:rsid w:val="008D6DF2"/>
    <w:rsid w:val="008D734C"/>
    <w:rsid w:val="008E10EB"/>
    <w:rsid w:val="008E113A"/>
    <w:rsid w:val="008E1BAC"/>
    <w:rsid w:val="008E2242"/>
    <w:rsid w:val="008E29BB"/>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3158"/>
    <w:rsid w:val="00915037"/>
    <w:rsid w:val="00915E23"/>
    <w:rsid w:val="00917563"/>
    <w:rsid w:val="0091767A"/>
    <w:rsid w:val="009212BB"/>
    <w:rsid w:val="0092258D"/>
    <w:rsid w:val="00925A17"/>
    <w:rsid w:val="00926ABA"/>
    <w:rsid w:val="009302B7"/>
    <w:rsid w:val="00933B8F"/>
    <w:rsid w:val="00934B55"/>
    <w:rsid w:val="0093652D"/>
    <w:rsid w:val="00936B7D"/>
    <w:rsid w:val="00941046"/>
    <w:rsid w:val="00942172"/>
    <w:rsid w:val="00944152"/>
    <w:rsid w:val="0094433B"/>
    <w:rsid w:val="00944E36"/>
    <w:rsid w:val="00944FAB"/>
    <w:rsid w:val="00947C05"/>
    <w:rsid w:val="00954424"/>
    <w:rsid w:val="0095558D"/>
    <w:rsid w:val="00955BF7"/>
    <w:rsid w:val="0095622B"/>
    <w:rsid w:val="00956F84"/>
    <w:rsid w:val="0095744D"/>
    <w:rsid w:val="00960D28"/>
    <w:rsid w:val="00960E59"/>
    <w:rsid w:val="00961618"/>
    <w:rsid w:val="00962693"/>
    <w:rsid w:val="00964872"/>
    <w:rsid w:val="009657D2"/>
    <w:rsid w:val="00967FBB"/>
    <w:rsid w:val="00970655"/>
    <w:rsid w:val="00975E80"/>
    <w:rsid w:val="00976A22"/>
    <w:rsid w:val="00976A9B"/>
    <w:rsid w:val="00977304"/>
    <w:rsid w:val="009779B7"/>
    <w:rsid w:val="009817A8"/>
    <w:rsid w:val="00984702"/>
    <w:rsid w:val="0098472F"/>
    <w:rsid w:val="00984B0E"/>
    <w:rsid w:val="00986346"/>
    <w:rsid w:val="00987E80"/>
    <w:rsid w:val="009902AD"/>
    <w:rsid w:val="00990517"/>
    <w:rsid w:val="00991298"/>
    <w:rsid w:val="00996D91"/>
    <w:rsid w:val="009972D7"/>
    <w:rsid w:val="009A20AE"/>
    <w:rsid w:val="009A25E5"/>
    <w:rsid w:val="009A2CB3"/>
    <w:rsid w:val="009A5E30"/>
    <w:rsid w:val="009A6271"/>
    <w:rsid w:val="009A715C"/>
    <w:rsid w:val="009B5D8A"/>
    <w:rsid w:val="009C38CA"/>
    <w:rsid w:val="009C5792"/>
    <w:rsid w:val="009D2CB8"/>
    <w:rsid w:val="009D341F"/>
    <w:rsid w:val="009D6E3F"/>
    <w:rsid w:val="009E0ECA"/>
    <w:rsid w:val="009E4804"/>
    <w:rsid w:val="009E647C"/>
    <w:rsid w:val="009F01E6"/>
    <w:rsid w:val="009F64D7"/>
    <w:rsid w:val="009F79E6"/>
    <w:rsid w:val="009F7FF4"/>
    <w:rsid w:val="00A015CA"/>
    <w:rsid w:val="00A02111"/>
    <w:rsid w:val="00A0395C"/>
    <w:rsid w:val="00A046B3"/>
    <w:rsid w:val="00A07A7E"/>
    <w:rsid w:val="00A1132F"/>
    <w:rsid w:val="00A115A4"/>
    <w:rsid w:val="00A12943"/>
    <w:rsid w:val="00A12D7B"/>
    <w:rsid w:val="00A1307F"/>
    <w:rsid w:val="00A17DC9"/>
    <w:rsid w:val="00A220E2"/>
    <w:rsid w:val="00A24106"/>
    <w:rsid w:val="00A276CF"/>
    <w:rsid w:val="00A31010"/>
    <w:rsid w:val="00A31285"/>
    <w:rsid w:val="00A3164B"/>
    <w:rsid w:val="00A35CDE"/>
    <w:rsid w:val="00A410DD"/>
    <w:rsid w:val="00A41A2B"/>
    <w:rsid w:val="00A42521"/>
    <w:rsid w:val="00A427E5"/>
    <w:rsid w:val="00A42E30"/>
    <w:rsid w:val="00A43E7A"/>
    <w:rsid w:val="00A44E23"/>
    <w:rsid w:val="00A47257"/>
    <w:rsid w:val="00A47356"/>
    <w:rsid w:val="00A4738D"/>
    <w:rsid w:val="00A529B9"/>
    <w:rsid w:val="00A52BAF"/>
    <w:rsid w:val="00A55CA8"/>
    <w:rsid w:val="00A56375"/>
    <w:rsid w:val="00A56F9C"/>
    <w:rsid w:val="00A60C88"/>
    <w:rsid w:val="00A621F7"/>
    <w:rsid w:val="00A70A84"/>
    <w:rsid w:val="00A71476"/>
    <w:rsid w:val="00A72534"/>
    <w:rsid w:val="00A73BF2"/>
    <w:rsid w:val="00A746B6"/>
    <w:rsid w:val="00A74F9A"/>
    <w:rsid w:val="00A75169"/>
    <w:rsid w:val="00A76CD4"/>
    <w:rsid w:val="00A80A5F"/>
    <w:rsid w:val="00A822FB"/>
    <w:rsid w:val="00A82E07"/>
    <w:rsid w:val="00A83C11"/>
    <w:rsid w:val="00A85847"/>
    <w:rsid w:val="00A86A17"/>
    <w:rsid w:val="00A87C41"/>
    <w:rsid w:val="00A90140"/>
    <w:rsid w:val="00A90387"/>
    <w:rsid w:val="00A9073F"/>
    <w:rsid w:val="00A91477"/>
    <w:rsid w:val="00A9428D"/>
    <w:rsid w:val="00A946E9"/>
    <w:rsid w:val="00A95FA5"/>
    <w:rsid w:val="00AA06A6"/>
    <w:rsid w:val="00AA1AEA"/>
    <w:rsid w:val="00AA5C36"/>
    <w:rsid w:val="00AA6C6A"/>
    <w:rsid w:val="00AA74C4"/>
    <w:rsid w:val="00AA7AC6"/>
    <w:rsid w:val="00AB1043"/>
    <w:rsid w:val="00AB4531"/>
    <w:rsid w:val="00AB5B0F"/>
    <w:rsid w:val="00AB662C"/>
    <w:rsid w:val="00AC1A26"/>
    <w:rsid w:val="00AC1B43"/>
    <w:rsid w:val="00AC24C3"/>
    <w:rsid w:val="00AC620A"/>
    <w:rsid w:val="00AC7BA0"/>
    <w:rsid w:val="00AC7F97"/>
    <w:rsid w:val="00AC7FDF"/>
    <w:rsid w:val="00AD0541"/>
    <w:rsid w:val="00AD0E5F"/>
    <w:rsid w:val="00AD46BC"/>
    <w:rsid w:val="00AD5319"/>
    <w:rsid w:val="00AD7E4D"/>
    <w:rsid w:val="00AE053E"/>
    <w:rsid w:val="00AE0A59"/>
    <w:rsid w:val="00AE3096"/>
    <w:rsid w:val="00AE4110"/>
    <w:rsid w:val="00AE65D3"/>
    <w:rsid w:val="00AE7A22"/>
    <w:rsid w:val="00AF03BB"/>
    <w:rsid w:val="00AF2607"/>
    <w:rsid w:val="00AF3613"/>
    <w:rsid w:val="00AF3795"/>
    <w:rsid w:val="00AF3C69"/>
    <w:rsid w:val="00AF43F7"/>
    <w:rsid w:val="00AF5647"/>
    <w:rsid w:val="00AF565C"/>
    <w:rsid w:val="00AF5E0B"/>
    <w:rsid w:val="00AF6051"/>
    <w:rsid w:val="00B0253F"/>
    <w:rsid w:val="00B044A1"/>
    <w:rsid w:val="00B05252"/>
    <w:rsid w:val="00B11D1E"/>
    <w:rsid w:val="00B138E6"/>
    <w:rsid w:val="00B15AE6"/>
    <w:rsid w:val="00B166FA"/>
    <w:rsid w:val="00B16A95"/>
    <w:rsid w:val="00B1771A"/>
    <w:rsid w:val="00B20671"/>
    <w:rsid w:val="00B219F7"/>
    <w:rsid w:val="00B22395"/>
    <w:rsid w:val="00B23302"/>
    <w:rsid w:val="00B24486"/>
    <w:rsid w:val="00B24527"/>
    <w:rsid w:val="00B26028"/>
    <w:rsid w:val="00B2658C"/>
    <w:rsid w:val="00B26F66"/>
    <w:rsid w:val="00B27E93"/>
    <w:rsid w:val="00B33761"/>
    <w:rsid w:val="00B33DB1"/>
    <w:rsid w:val="00B347FC"/>
    <w:rsid w:val="00B348B8"/>
    <w:rsid w:val="00B36E69"/>
    <w:rsid w:val="00B4336F"/>
    <w:rsid w:val="00B47053"/>
    <w:rsid w:val="00B50D8C"/>
    <w:rsid w:val="00B52070"/>
    <w:rsid w:val="00B52F4B"/>
    <w:rsid w:val="00B53213"/>
    <w:rsid w:val="00B53F6E"/>
    <w:rsid w:val="00B56A72"/>
    <w:rsid w:val="00B5787D"/>
    <w:rsid w:val="00B60DFA"/>
    <w:rsid w:val="00B61D21"/>
    <w:rsid w:val="00B627E3"/>
    <w:rsid w:val="00B63FC1"/>
    <w:rsid w:val="00B644D2"/>
    <w:rsid w:val="00B64B60"/>
    <w:rsid w:val="00B66705"/>
    <w:rsid w:val="00B66AA0"/>
    <w:rsid w:val="00B703F6"/>
    <w:rsid w:val="00B7094C"/>
    <w:rsid w:val="00B713B8"/>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314"/>
    <w:rsid w:val="00B93A14"/>
    <w:rsid w:val="00B943C1"/>
    <w:rsid w:val="00B95FEC"/>
    <w:rsid w:val="00BA1A72"/>
    <w:rsid w:val="00BA33C1"/>
    <w:rsid w:val="00BA406D"/>
    <w:rsid w:val="00BA430B"/>
    <w:rsid w:val="00BA468D"/>
    <w:rsid w:val="00BB0598"/>
    <w:rsid w:val="00BB1350"/>
    <w:rsid w:val="00BB15E1"/>
    <w:rsid w:val="00BB5A52"/>
    <w:rsid w:val="00BB6B8F"/>
    <w:rsid w:val="00BC0B05"/>
    <w:rsid w:val="00BC6E3D"/>
    <w:rsid w:val="00BC7E2B"/>
    <w:rsid w:val="00BD0299"/>
    <w:rsid w:val="00BD232C"/>
    <w:rsid w:val="00BD492B"/>
    <w:rsid w:val="00BD77E7"/>
    <w:rsid w:val="00BE0692"/>
    <w:rsid w:val="00BE0743"/>
    <w:rsid w:val="00BE17EB"/>
    <w:rsid w:val="00BE5149"/>
    <w:rsid w:val="00BE5745"/>
    <w:rsid w:val="00BE683E"/>
    <w:rsid w:val="00BF1B70"/>
    <w:rsid w:val="00BF2219"/>
    <w:rsid w:val="00BF3097"/>
    <w:rsid w:val="00BF4830"/>
    <w:rsid w:val="00BF4B28"/>
    <w:rsid w:val="00BF77F2"/>
    <w:rsid w:val="00C0039F"/>
    <w:rsid w:val="00C00BD4"/>
    <w:rsid w:val="00C0104A"/>
    <w:rsid w:val="00C029C3"/>
    <w:rsid w:val="00C03772"/>
    <w:rsid w:val="00C04E2A"/>
    <w:rsid w:val="00C0514C"/>
    <w:rsid w:val="00C05FAF"/>
    <w:rsid w:val="00C06F36"/>
    <w:rsid w:val="00C07B35"/>
    <w:rsid w:val="00C07CDB"/>
    <w:rsid w:val="00C07FC7"/>
    <w:rsid w:val="00C10994"/>
    <w:rsid w:val="00C10DA3"/>
    <w:rsid w:val="00C11432"/>
    <w:rsid w:val="00C133C2"/>
    <w:rsid w:val="00C1641C"/>
    <w:rsid w:val="00C170D3"/>
    <w:rsid w:val="00C21353"/>
    <w:rsid w:val="00C21EA9"/>
    <w:rsid w:val="00C21EB7"/>
    <w:rsid w:val="00C2324F"/>
    <w:rsid w:val="00C23F51"/>
    <w:rsid w:val="00C240DE"/>
    <w:rsid w:val="00C25593"/>
    <w:rsid w:val="00C25968"/>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48F"/>
    <w:rsid w:val="00C4690A"/>
    <w:rsid w:val="00C47B52"/>
    <w:rsid w:val="00C50DB3"/>
    <w:rsid w:val="00C52E48"/>
    <w:rsid w:val="00C53FD7"/>
    <w:rsid w:val="00C56807"/>
    <w:rsid w:val="00C579F9"/>
    <w:rsid w:val="00C6017E"/>
    <w:rsid w:val="00C618FF"/>
    <w:rsid w:val="00C62A95"/>
    <w:rsid w:val="00C633DE"/>
    <w:rsid w:val="00C642AB"/>
    <w:rsid w:val="00C64787"/>
    <w:rsid w:val="00C64DB8"/>
    <w:rsid w:val="00C65086"/>
    <w:rsid w:val="00C664EF"/>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A79E8"/>
    <w:rsid w:val="00CB1A32"/>
    <w:rsid w:val="00CB4D8B"/>
    <w:rsid w:val="00CB5468"/>
    <w:rsid w:val="00CC1379"/>
    <w:rsid w:val="00CC2872"/>
    <w:rsid w:val="00CC4B4B"/>
    <w:rsid w:val="00CC4DA4"/>
    <w:rsid w:val="00CD09C4"/>
    <w:rsid w:val="00CD1735"/>
    <w:rsid w:val="00CD1789"/>
    <w:rsid w:val="00CD2367"/>
    <w:rsid w:val="00CD329C"/>
    <w:rsid w:val="00CD37C8"/>
    <w:rsid w:val="00CD3E20"/>
    <w:rsid w:val="00CD517C"/>
    <w:rsid w:val="00CD58EA"/>
    <w:rsid w:val="00CD5C46"/>
    <w:rsid w:val="00CD6356"/>
    <w:rsid w:val="00CE3B4C"/>
    <w:rsid w:val="00CE59CF"/>
    <w:rsid w:val="00CF0A91"/>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294A"/>
    <w:rsid w:val="00D3568B"/>
    <w:rsid w:val="00D35E36"/>
    <w:rsid w:val="00D44492"/>
    <w:rsid w:val="00D455C0"/>
    <w:rsid w:val="00D459EE"/>
    <w:rsid w:val="00D50E94"/>
    <w:rsid w:val="00D51DE4"/>
    <w:rsid w:val="00D52F75"/>
    <w:rsid w:val="00D52FAF"/>
    <w:rsid w:val="00D55340"/>
    <w:rsid w:val="00D55D08"/>
    <w:rsid w:val="00D570AC"/>
    <w:rsid w:val="00D62A6B"/>
    <w:rsid w:val="00D653C1"/>
    <w:rsid w:val="00D6568E"/>
    <w:rsid w:val="00D66A4D"/>
    <w:rsid w:val="00D67488"/>
    <w:rsid w:val="00D70EC6"/>
    <w:rsid w:val="00D711A8"/>
    <w:rsid w:val="00D71AC4"/>
    <w:rsid w:val="00D72133"/>
    <w:rsid w:val="00D72E16"/>
    <w:rsid w:val="00D75B9A"/>
    <w:rsid w:val="00D80050"/>
    <w:rsid w:val="00D81077"/>
    <w:rsid w:val="00D820C8"/>
    <w:rsid w:val="00D826B7"/>
    <w:rsid w:val="00D85B70"/>
    <w:rsid w:val="00D92ADD"/>
    <w:rsid w:val="00D965EE"/>
    <w:rsid w:val="00D978AD"/>
    <w:rsid w:val="00DA40E4"/>
    <w:rsid w:val="00DA5334"/>
    <w:rsid w:val="00DA6A86"/>
    <w:rsid w:val="00DA6AAD"/>
    <w:rsid w:val="00DB28D1"/>
    <w:rsid w:val="00DB30E2"/>
    <w:rsid w:val="00DB4448"/>
    <w:rsid w:val="00DB5A04"/>
    <w:rsid w:val="00DB646E"/>
    <w:rsid w:val="00DC0BA1"/>
    <w:rsid w:val="00DC137D"/>
    <w:rsid w:val="00DC418E"/>
    <w:rsid w:val="00DC4A59"/>
    <w:rsid w:val="00DC557C"/>
    <w:rsid w:val="00DC6247"/>
    <w:rsid w:val="00DC63F1"/>
    <w:rsid w:val="00DC6684"/>
    <w:rsid w:val="00DC67DE"/>
    <w:rsid w:val="00DC7BF6"/>
    <w:rsid w:val="00DD0328"/>
    <w:rsid w:val="00DD0D94"/>
    <w:rsid w:val="00DD4958"/>
    <w:rsid w:val="00DD5E3E"/>
    <w:rsid w:val="00DD6E27"/>
    <w:rsid w:val="00DD6E6C"/>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A22"/>
    <w:rsid w:val="00E25FE4"/>
    <w:rsid w:val="00E2632B"/>
    <w:rsid w:val="00E2639F"/>
    <w:rsid w:val="00E27276"/>
    <w:rsid w:val="00E30336"/>
    <w:rsid w:val="00E31B04"/>
    <w:rsid w:val="00E33A8F"/>
    <w:rsid w:val="00E34051"/>
    <w:rsid w:val="00E374BA"/>
    <w:rsid w:val="00E4055F"/>
    <w:rsid w:val="00E4065F"/>
    <w:rsid w:val="00E41338"/>
    <w:rsid w:val="00E44F93"/>
    <w:rsid w:val="00E45265"/>
    <w:rsid w:val="00E45658"/>
    <w:rsid w:val="00E4587E"/>
    <w:rsid w:val="00E459D5"/>
    <w:rsid w:val="00E47BCD"/>
    <w:rsid w:val="00E530E5"/>
    <w:rsid w:val="00E53B5B"/>
    <w:rsid w:val="00E5453B"/>
    <w:rsid w:val="00E55054"/>
    <w:rsid w:val="00E5692A"/>
    <w:rsid w:val="00E6139F"/>
    <w:rsid w:val="00E62284"/>
    <w:rsid w:val="00E628D3"/>
    <w:rsid w:val="00E63484"/>
    <w:rsid w:val="00E652E7"/>
    <w:rsid w:val="00E71812"/>
    <w:rsid w:val="00E7373D"/>
    <w:rsid w:val="00E73951"/>
    <w:rsid w:val="00E77188"/>
    <w:rsid w:val="00E81411"/>
    <w:rsid w:val="00E81D56"/>
    <w:rsid w:val="00E82D2A"/>
    <w:rsid w:val="00E83B30"/>
    <w:rsid w:val="00E876B1"/>
    <w:rsid w:val="00E87BFB"/>
    <w:rsid w:val="00E9063F"/>
    <w:rsid w:val="00E91AD0"/>
    <w:rsid w:val="00E91B31"/>
    <w:rsid w:val="00E93DFA"/>
    <w:rsid w:val="00E946E6"/>
    <w:rsid w:val="00E962F0"/>
    <w:rsid w:val="00E97015"/>
    <w:rsid w:val="00E975F8"/>
    <w:rsid w:val="00E97F54"/>
    <w:rsid w:val="00EA0F53"/>
    <w:rsid w:val="00EA0FEF"/>
    <w:rsid w:val="00EA1083"/>
    <w:rsid w:val="00EA1A1E"/>
    <w:rsid w:val="00EA2B83"/>
    <w:rsid w:val="00EA2BD6"/>
    <w:rsid w:val="00EA3799"/>
    <w:rsid w:val="00EA44B9"/>
    <w:rsid w:val="00EA467A"/>
    <w:rsid w:val="00EA5BC9"/>
    <w:rsid w:val="00EA6C4A"/>
    <w:rsid w:val="00EB1809"/>
    <w:rsid w:val="00EB1C5D"/>
    <w:rsid w:val="00EB2F37"/>
    <w:rsid w:val="00EB30DC"/>
    <w:rsid w:val="00EB4450"/>
    <w:rsid w:val="00EB4FF0"/>
    <w:rsid w:val="00EB6D3E"/>
    <w:rsid w:val="00EB76A1"/>
    <w:rsid w:val="00EC2F81"/>
    <w:rsid w:val="00EC32B6"/>
    <w:rsid w:val="00EC3871"/>
    <w:rsid w:val="00EC3C49"/>
    <w:rsid w:val="00EC4EC3"/>
    <w:rsid w:val="00EC500B"/>
    <w:rsid w:val="00EC5312"/>
    <w:rsid w:val="00EC6B99"/>
    <w:rsid w:val="00EC7537"/>
    <w:rsid w:val="00ED0132"/>
    <w:rsid w:val="00ED0928"/>
    <w:rsid w:val="00ED5AF0"/>
    <w:rsid w:val="00ED799E"/>
    <w:rsid w:val="00ED7B2A"/>
    <w:rsid w:val="00EE021C"/>
    <w:rsid w:val="00EE0B01"/>
    <w:rsid w:val="00EE3E8D"/>
    <w:rsid w:val="00EF2F04"/>
    <w:rsid w:val="00EF34A6"/>
    <w:rsid w:val="00EF3E53"/>
    <w:rsid w:val="00EF4692"/>
    <w:rsid w:val="00EF48E4"/>
    <w:rsid w:val="00F01752"/>
    <w:rsid w:val="00F01DC9"/>
    <w:rsid w:val="00F02673"/>
    <w:rsid w:val="00F026BB"/>
    <w:rsid w:val="00F06761"/>
    <w:rsid w:val="00F07927"/>
    <w:rsid w:val="00F07B9D"/>
    <w:rsid w:val="00F07E63"/>
    <w:rsid w:val="00F07E6F"/>
    <w:rsid w:val="00F1005E"/>
    <w:rsid w:val="00F10759"/>
    <w:rsid w:val="00F1183D"/>
    <w:rsid w:val="00F122D5"/>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4E4F"/>
    <w:rsid w:val="00F568F1"/>
    <w:rsid w:val="00F57236"/>
    <w:rsid w:val="00F64159"/>
    <w:rsid w:val="00F65228"/>
    <w:rsid w:val="00F67CE0"/>
    <w:rsid w:val="00F70240"/>
    <w:rsid w:val="00F7106D"/>
    <w:rsid w:val="00F721EE"/>
    <w:rsid w:val="00F74D08"/>
    <w:rsid w:val="00F8382A"/>
    <w:rsid w:val="00F86DF5"/>
    <w:rsid w:val="00F874CF"/>
    <w:rsid w:val="00F904D4"/>
    <w:rsid w:val="00F9315D"/>
    <w:rsid w:val="00F943CD"/>
    <w:rsid w:val="00F94A06"/>
    <w:rsid w:val="00F96390"/>
    <w:rsid w:val="00F96D35"/>
    <w:rsid w:val="00F97549"/>
    <w:rsid w:val="00FA0B83"/>
    <w:rsid w:val="00FA126F"/>
    <w:rsid w:val="00FA2649"/>
    <w:rsid w:val="00FA27F9"/>
    <w:rsid w:val="00FA34DF"/>
    <w:rsid w:val="00FA411E"/>
    <w:rsid w:val="00FA4171"/>
    <w:rsid w:val="00FA6E01"/>
    <w:rsid w:val="00FA7B7C"/>
    <w:rsid w:val="00FB1694"/>
    <w:rsid w:val="00FB19BA"/>
    <w:rsid w:val="00FB3618"/>
    <w:rsid w:val="00FB38FD"/>
    <w:rsid w:val="00FB3A90"/>
    <w:rsid w:val="00FB45D1"/>
    <w:rsid w:val="00FB5734"/>
    <w:rsid w:val="00FB5B9F"/>
    <w:rsid w:val="00FB6792"/>
    <w:rsid w:val="00FB7E31"/>
    <w:rsid w:val="00FC4FE9"/>
    <w:rsid w:val="00FD08BD"/>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itiaromana.ro/ro/cariera/posturi-scoase-la-concurs" TargetMode="External"/><Relationship Id="rId18" Type="http://schemas.openxmlformats.org/officeDocument/2006/relationships/hyperlink" Target="http://www.politiaromana.ro/ro/cariera/posturi-scoase-la-concurs" TargetMode="External"/><Relationship Id="rId3" Type="http://schemas.openxmlformats.org/officeDocument/2006/relationships/styles" Target="styles.xml"/><Relationship Id="rId21" Type="http://schemas.openxmlformats.org/officeDocument/2006/relationships/hyperlink" Target="http://www.politiaromana.ro" TargetMode="External"/><Relationship Id="rId7" Type="http://schemas.openxmlformats.org/officeDocument/2006/relationships/footnotes" Target="footnotes.xml"/><Relationship Id="rId12" Type="http://schemas.openxmlformats.org/officeDocument/2006/relationships/hyperlink" Target="http://www.politiaromana.ro" TargetMode="External"/><Relationship Id="rId17" Type="http://schemas.openxmlformats.org/officeDocument/2006/relationships/hyperlink" Target="http://www.politiaromana.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cadrare@politiaromana.ro" TargetMode="External"/><Relationship Id="rId20" Type="http://schemas.openxmlformats.org/officeDocument/2006/relationships/hyperlink" Target="http://www.politiaromana.ro/ro/cariera/posturi-scoase-la-concu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cadrare@politiaromana.r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olitiaromana.ro/ro/cariera/posturi-scoase-la-concurs" TargetMode="External"/><Relationship Id="rId23" Type="http://schemas.openxmlformats.org/officeDocument/2006/relationships/hyperlink" Target="https://www.cnscbt.ro/index.php/informatii-pentru-personalul-medico-sanitar" TargetMode="External"/><Relationship Id="rId10" Type="http://schemas.openxmlformats.org/officeDocument/2006/relationships/hyperlink" Target="https://www.politiaromana.ro/ro/cariera/posturi-scoase-la-concurs" TargetMode="External"/><Relationship Id="rId19" Type="http://schemas.openxmlformats.org/officeDocument/2006/relationships/hyperlink" Target="http://www.politiaroman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olitiaromana.ro" TargetMode="External"/><Relationship Id="rId22" Type="http://schemas.openxmlformats.org/officeDocument/2006/relationships/hyperlink" Target="http://www.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0B1B6-5FA2-4DED-B3F9-F70AF96C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10</Pages>
  <Words>4696</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31402</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moraru andreea SB</cp:lastModifiedBy>
  <cp:revision>317</cp:revision>
  <cp:lastPrinted>2021-09-23T13:52:00Z</cp:lastPrinted>
  <dcterms:created xsi:type="dcterms:W3CDTF">2021-09-19T04:53:00Z</dcterms:created>
  <dcterms:modified xsi:type="dcterms:W3CDTF">2021-09-23T19:18:00Z</dcterms:modified>
</cp:coreProperties>
</file>